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E61DFD" w14:textId="4D84B9C4" w:rsidR="00815431" w:rsidRPr="00815431" w:rsidRDefault="00815431" w:rsidP="00815431">
      <w:pPr>
        <w:pStyle w:val="Default"/>
        <w:jc w:val="center"/>
        <w:rPr>
          <w:sz w:val="48"/>
          <w:szCs w:val="48"/>
        </w:rPr>
      </w:pPr>
      <w:r w:rsidRPr="00815431">
        <w:rPr>
          <w:sz w:val="48"/>
          <w:szCs w:val="48"/>
        </w:rPr>
        <w:t>2019</w:t>
      </w:r>
      <w:r w:rsidRPr="00815431">
        <w:rPr>
          <w:rFonts w:hint="eastAsia"/>
          <w:sz w:val="48"/>
          <w:szCs w:val="48"/>
        </w:rPr>
        <w:t>年度邵东市库区移民事务中心</w:t>
      </w:r>
      <w:r w:rsidRPr="00815431">
        <w:rPr>
          <w:rFonts w:hint="eastAsia"/>
          <w:sz w:val="48"/>
          <w:szCs w:val="48"/>
        </w:rPr>
        <w:t>整体绩效评价报告</w:t>
      </w:r>
    </w:p>
    <w:p w14:paraId="07695588" w14:textId="77777777" w:rsidR="00815431" w:rsidRPr="00815431" w:rsidRDefault="00815431" w:rsidP="00815431">
      <w:pPr>
        <w:spacing w:line="600" w:lineRule="exact"/>
        <w:ind w:firstLineChars="235" w:firstLine="752"/>
        <w:rPr>
          <w:rFonts w:ascii="仿宋_GB2312" w:eastAsia="仿宋_GB2312" w:hAnsi="仿宋" w:cs="Times New Roman"/>
          <w:sz w:val="32"/>
          <w:szCs w:val="32"/>
        </w:rPr>
      </w:pPr>
      <w:r w:rsidRPr="00815431">
        <w:rPr>
          <w:rFonts w:ascii="仿宋_GB2312" w:eastAsia="仿宋_GB2312" w:hAnsi="Calibri" w:cs="Times New Roman" w:hint="eastAsia"/>
          <w:sz w:val="32"/>
          <w:szCs w:val="32"/>
        </w:rPr>
        <w:t>2019年，我单位共支出各项资金7237.3万元，其中专项目资金6995.58万元，市财政经费241.72万元。</w:t>
      </w:r>
      <w:r w:rsidRPr="00815431">
        <w:rPr>
          <w:rFonts w:ascii="仿宋_GB2312" w:eastAsia="仿宋_GB2312" w:hAnsi="仿宋" w:cs="Times New Roman" w:hint="eastAsia"/>
          <w:sz w:val="32"/>
          <w:szCs w:val="32"/>
        </w:rPr>
        <w:t>我市移民工作在省、市库区移民事务中心和邵东市委、市政府的正确领导下，在市财政的大力支持下，认真贯彻落实相关移民政策，按照“项目服从规划、资金形成资产,精准扶持开发、改善生产生活。”的思路，加强领导，强化责任，真抓实干，开拓创新，各项工作稳步推进，圆满完成了全年绩效考核等各项目标任务，在接受省市移民系统绩效评价中位居邵阳市第一名，获取了邵东市水利系统绩效考核优秀单位。</w:t>
      </w:r>
    </w:p>
    <w:p w14:paraId="6F02EC4A" w14:textId="77777777" w:rsidR="00815431" w:rsidRPr="00815431" w:rsidRDefault="00815431" w:rsidP="00815431">
      <w:pPr>
        <w:spacing w:line="600" w:lineRule="exact"/>
        <w:ind w:firstLineChars="200" w:firstLine="640"/>
        <w:rPr>
          <w:rFonts w:ascii="黑体" w:eastAsia="黑体" w:hAnsi="黑体" w:cs="Times New Roman"/>
          <w:bCs/>
          <w:sz w:val="32"/>
          <w:szCs w:val="32"/>
        </w:rPr>
      </w:pPr>
      <w:r w:rsidRPr="00815431">
        <w:rPr>
          <w:rFonts w:ascii="黑体" w:eastAsia="黑体" w:hAnsi="黑体" w:cs="Times New Roman" w:hint="eastAsia"/>
          <w:bCs/>
          <w:sz w:val="32"/>
          <w:szCs w:val="32"/>
        </w:rPr>
        <w:t>一、高效协调资金项目</w:t>
      </w:r>
    </w:p>
    <w:p w14:paraId="5E2FC153" w14:textId="77777777" w:rsidR="00815431" w:rsidRPr="00815431" w:rsidRDefault="00815431" w:rsidP="00815431">
      <w:pPr>
        <w:spacing w:line="600" w:lineRule="exact"/>
        <w:ind w:firstLineChars="235" w:firstLine="752"/>
        <w:rPr>
          <w:rFonts w:ascii="仿宋_GB2312" w:eastAsia="仿宋_GB2312" w:hAnsi="Calibri" w:cs="Times New Roman"/>
          <w:sz w:val="32"/>
          <w:szCs w:val="32"/>
        </w:rPr>
      </w:pPr>
      <w:r w:rsidRPr="00815431">
        <w:rPr>
          <w:rFonts w:ascii="仿宋_GB2312" w:eastAsia="仿宋_GB2312" w:hAnsi="Calibri" w:cs="Times New Roman" w:hint="eastAsia"/>
          <w:sz w:val="32"/>
          <w:szCs w:val="32"/>
        </w:rPr>
        <w:t>我们切实抓好项目管理、资金拨付和移民服务工作，移民专项资金的使用管理，严格执行上级有关文件精神，坚持内部监督和外部监督、自上而下的监督和自下而上的监督相结合，形成严密、有序、协调、高效的监督机制。移民项目的实施，坚持“项目法</w:t>
      </w:r>
      <w:proofErr w:type="gramStart"/>
      <w:r w:rsidRPr="00815431">
        <w:rPr>
          <w:rFonts w:ascii="仿宋_GB2312" w:eastAsia="仿宋_GB2312" w:hAnsi="Calibri" w:cs="Times New Roman" w:hint="eastAsia"/>
          <w:sz w:val="32"/>
          <w:szCs w:val="32"/>
        </w:rPr>
        <w:t>人制</w:t>
      </w:r>
      <w:proofErr w:type="gramEnd"/>
      <w:r w:rsidRPr="00815431">
        <w:rPr>
          <w:rFonts w:ascii="仿宋_GB2312" w:eastAsia="仿宋_GB2312" w:hAnsi="Calibri" w:cs="Times New Roman" w:hint="eastAsia"/>
          <w:sz w:val="32"/>
          <w:szCs w:val="32"/>
        </w:rPr>
        <w:t>、招投标制、移民理财小组监管制、委托管理制、合同管理制、竣工决算审计和验收制”等相关制度，特别是为加强移民项目资金管理建议市政府专门出台了《邵东市村级财务管理办法》，各乡镇成立项目办对所有工程项目统一管理，并对资金拨付严格把关。全年实施项目439个，完成专项拨付资金6995.58万元（</w:t>
      </w:r>
      <w:proofErr w:type="gramStart"/>
      <w:r w:rsidRPr="00815431">
        <w:rPr>
          <w:rFonts w:ascii="仿宋_GB2312" w:eastAsia="仿宋_GB2312" w:hAnsi="Calibri" w:cs="Times New Roman" w:hint="eastAsia"/>
          <w:sz w:val="32"/>
          <w:szCs w:val="32"/>
        </w:rPr>
        <w:t>含直补</w:t>
      </w:r>
      <w:proofErr w:type="gramEnd"/>
      <w:r w:rsidRPr="00815431">
        <w:rPr>
          <w:rFonts w:ascii="仿宋_GB2312" w:eastAsia="仿宋_GB2312" w:hAnsi="Calibri" w:cs="Times New Roman" w:hint="eastAsia"/>
          <w:sz w:val="32"/>
          <w:szCs w:val="32"/>
        </w:rPr>
        <w:t>），并按要求及时发放了</w:t>
      </w:r>
      <w:proofErr w:type="gramStart"/>
      <w:r w:rsidRPr="00815431">
        <w:rPr>
          <w:rFonts w:ascii="仿宋_GB2312" w:eastAsia="仿宋_GB2312" w:hAnsi="Calibri" w:cs="Times New Roman" w:hint="eastAsia"/>
          <w:sz w:val="32"/>
          <w:szCs w:val="32"/>
        </w:rPr>
        <w:t>移民直补资金</w:t>
      </w:r>
      <w:proofErr w:type="gramEnd"/>
      <w:r w:rsidRPr="00815431">
        <w:rPr>
          <w:rFonts w:ascii="仿宋_GB2312" w:eastAsia="仿宋_GB2312" w:hAnsi="Calibri" w:cs="Times New Roman" w:hint="eastAsia"/>
          <w:sz w:val="32"/>
          <w:szCs w:val="32"/>
        </w:rPr>
        <w:t>，发放率</w:t>
      </w:r>
      <w:r w:rsidRPr="00815431">
        <w:rPr>
          <w:rFonts w:ascii="仿宋_GB2312" w:eastAsia="仿宋_GB2312" w:hAnsi="Calibri" w:cs="Times New Roman"/>
          <w:sz w:val="32"/>
          <w:szCs w:val="32"/>
        </w:rPr>
        <w:t>100%</w:t>
      </w:r>
      <w:r w:rsidRPr="00815431">
        <w:rPr>
          <w:rFonts w:ascii="仿宋_GB2312" w:eastAsia="仿宋_GB2312" w:hAnsi="Calibri" w:cs="Times New Roman" w:hint="eastAsia"/>
          <w:sz w:val="32"/>
          <w:szCs w:val="32"/>
        </w:rPr>
        <w:t>。同时，加强移</w:t>
      </w:r>
      <w:r w:rsidRPr="00815431">
        <w:rPr>
          <w:rFonts w:ascii="仿宋_GB2312" w:eastAsia="仿宋_GB2312" w:hAnsi="Calibri" w:cs="Times New Roman" w:hint="eastAsia"/>
          <w:sz w:val="32"/>
          <w:szCs w:val="32"/>
        </w:rPr>
        <w:lastRenderedPageBreak/>
        <w:t>民资金监管，</w:t>
      </w:r>
      <w:proofErr w:type="gramStart"/>
      <w:r w:rsidRPr="00815431">
        <w:rPr>
          <w:rFonts w:ascii="仿宋_GB2312" w:eastAsia="仿宋_GB2312" w:hAnsi="Calibri" w:cs="Times New Roman" w:hint="eastAsia"/>
          <w:sz w:val="32"/>
          <w:szCs w:val="32"/>
        </w:rPr>
        <w:t>按照湘移资财</w:t>
      </w:r>
      <w:proofErr w:type="gramEnd"/>
      <w:r w:rsidRPr="00815431">
        <w:rPr>
          <w:rFonts w:ascii="仿宋_GB2312" w:eastAsia="仿宋_GB2312" w:hAnsi="Calibri" w:cs="Times New Roman" w:hint="eastAsia"/>
          <w:sz w:val="32"/>
          <w:szCs w:val="32"/>
        </w:rPr>
        <w:t>〔</w:t>
      </w:r>
      <w:r w:rsidRPr="00815431">
        <w:rPr>
          <w:rFonts w:ascii="仿宋_GB2312" w:eastAsia="仿宋_GB2312" w:hAnsi="Calibri" w:cs="Times New Roman"/>
          <w:sz w:val="32"/>
          <w:szCs w:val="32"/>
        </w:rPr>
        <w:t>2018</w:t>
      </w:r>
      <w:r w:rsidRPr="00815431">
        <w:rPr>
          <w:rFonts w:ascii="仿宋_GB2312" w:eastAsia="仿宋_GB2312" w:hAnsi="Calibri" w:cs="Times New Roman" w:hint="eastAsia"/>
          <w:sz w:val="32"/>
          <w:szCs w:val="32"/>
        </w:rPr>
        <w:t>〕</w:t>
      </w:r>
      <w:r w:rsidRPr="00815431">
        <w:rPr>
          <w:rFonts w:ascii="仿宋_GB2312" w:eastAsia="仿宋_GB2312" w:hAnsi="Calibri" w:cs="Times New Roman"/>
          <w:sz w:val="32"/>
          <w:szCs w:val="32"/>
        </w:rPr>
        <w:t>2</w:t>
      </w:r>
      <w:r w:rsidRPr="00815431">
        <w:rPr>
          <w:rFonts w:ascii="仿宋_GB2312" w:eastAsia="仿宋_GB2312" w:hAnsi="Calibri" w:cs="Times New Roman" w:hint="eastAsia"/>
          <w:sz w:val="32"/>
          <w:szCs w:val="32"/>
        </w:rPr>
        <w:t>号文件要求，配合省、市中心完成全市后扶资金绩效评价，完成</w:t>
      </w:r>
      <w:proofErr w:type="gramStart"/>
      <w:r w:rsidRPr="00815431">
        <w:rPr>
          <w:rFonts w:ascii="仿宋_GB2312" w:eastAsia="仿宋_GB2312" w:hAnsi="Calibri" w:cs="Times New Roman" w:hint="eastAsia"/>
          <w:sz w:val="32"/>
          <w:szCs w:val="32"/>
        </w:rPr>
        <w:t>了对界岭</w:t>
      </w:r>
      <w:proofErr w:type="gramEnd"/>
      <w:r w:rsidRPr="00815431">
        <w:rPr>
          <w:rFonts w:ascii="仿宋_GB2312" w:eastAsia="仿宋_GB2312" w:hAnsi="Calibri" w:cs="Times New Roman" w:hint="eastAsia"/>
          <w:sz w:val="32"/>
          <w:szCs w:val="32"/>
        </w:rPr>
        <w:t>、廉桥、团山、九龙岭等</w:t>
      </w:r>
      <w:r w:rsidRPr="00815431">
        <w:rPr>
          <w:rFonts w:ascii="仿宋_GB2312" w:eastAsia="仿宋_GB2312" w:hAnsi="Calibri" w:cs="Times New Roman"/>
          <w:sz w:val="32"/>
          <w:szCs w:val="32"/>
        </w:rPr>
        <w:t>4</w:t>
      </w:r>
      <w:r w:rsidRPr="00815431">
        <w:rPr>
          <w:rFonts w:ascii="仿宋_GB2312" w:eastAsia="仿宋_GB2312" w:hAnsi="Calibri" w:cs="Times New Roman" w:hint="eastAsia"/>
          <w:sz w:val="32"/>
          <w:szCs w:val="32"/>
        </w:rPr>
        <w:t>个乡镇的移民资金内审</w:t>
      </w:r>
      <w:proofErr w:type="gramStart"/>
      <w:r w:rsidRPr="00815431">
        <w:rPr>
          <w:rFonts w:ascii="仿宋_GB2312" w:eastAsia="仿宋_GB2312" w:hAnsi="Calibri" w:cs="Times New Roman" w:hint="eastAsia"/>
          <w:sz w:val="32"/>
          <w:szCs w:val="32"/>
        </w:rPr>
        <w:t>稽察</w:t>
      </w:r>
      <w:proofErr w:type="gramEnd"/>
      <w:r w:rsidRPr="00815431">
        <w:rPr>
          <w:rFonts w:ascii="仿宋_GB2312" w:eastAsia="仿宋_GB2312" w:hAnsi="Calibri" w:cs="Times New Roman" w:hint="eastAsia"/>
          <w:sz w:val="32"/>
          <w:szCs w:val="32"/>
        </w:rPr>
        <w:t>工作，并按时报送内审报告，对发现的问题督促整改到位，建立起了一整套项目建设监督管理机制，有效地加强了工程质量管理，完善了项目档案资料，通过办理移交接管手续，明确了项目建后的管理责任主体，使项目得以长期发挥效益，做到了工程质量优良，移民群众满意，干部清正廉洁。特别是工程移交接管手续办理后有效规避了移民部门的风险。如</w:t>
      </w:r>
      <w:r w:rsidRPr="00815431">
        <w:rPr>
          <w:rFonts w:ascii="仿宋_GB2312" w:eastAsia="仿宋_GB2312" w:hAnsi="Calibri" w:cs="Times New Roman"/>
          <w:sz w:val="32"/>
          <w:szCs w:val="32"/>
        </w:rPr>
        <w:t>2019</w:t>
      </w:r>
      <w:r w:rsidRPr="00815431">
        <w:rPr>
          <w:rFonts w:ascii="仿宋_GB2312" w:eastAsia="仿宋_GB2312" w:hAnsi="Calibri" w:cs="Times New Roman" w:hint="eastAsia"/>
          <w:sz w:val="32"/>
          <w:szCs w:val="32"/>
        </w:rPr>
        <w:t>年</w:t>
      </w:r>
      <w:r w:rsidRPr="00815431">
        <w:rPr>
          <w:rFonts w:ascii="仿宋_GB2312" w:eastAsia="仿宋_GB2312" w:hAnsi="Calibri" w:cs="Times New Roman"/>
          <w:sz w:val="32"/>
          <w:szCs w:val="32"/>
        </w:rPr>
        <w:t>12</w:t>
      </w:r>
      <w:r w:rsidRPr="00815431">
        <w:rPr>
          <w:rFonts w:ascii="仿宋_GB2312" w:eastAsia="仿宋_GB2312" w:hAnsi="Calibri" w:cs="Times New Roman" w:hint="eastAsia"/>
          <w:sz w:val="32"/>
          <w:szCs w:val="32"/>
        </w:rPr>
        <w:t>月库区移民村</w:t>
      </w:r>
      <w:proofErr w:type="gramStart"/>
      <w:r w:rsidRPr="00815431">
        <w:rPr>
          <w:rFonts w:ascii="仿宋_GB2312" w:eastAsia="仿宋_GB2312" w:hAnsi="Calibri" w:cs="Times New Roman" w:hint="eastAsia"/>
          <w:sz w:val="32"/>
          <w:szCs w:val="32"/>
        </w:rPr>
        <w:t>一</w:t>
      </w:r>
      <w:proofErr w:type="gramEnd"/>
      <w:r w:rsidRPr="00815431">
        <w:rPr>
          <w:rFonts w:ascii="仿宋_GB2312" w:eastAsia="仿宋_GB2312" w:hAnsi="Calibri" w:cs="Times New Roman" w:hint="eastAsia"/>
          <w:sz w:val="32"/>
          <w:szCs w:val="32"/>
        </w:rPr>
        <w:t>移民私自在我中心已移交的工程项目上野蛮推土</w:t>
      </w:r>
      <w:proofErr w:type="gramStart"/>
      <w:r w:rsidRPr="00815431">
        <w:rPr>
          <w:rFonts w:ascii="仿宋_GB2312" w:eastAsia="仿宋_GB2312" w:hAnsi="Calibri" w:cs="Times New Roman" w:hint="eastAsia"/>
          <w:sz w:val="32"/>
          <w:szCs w:val="32"/>
        </w:rPr>
        <w:t>砌保坎导致环</w:t>
      </w:r>
      <w:proofErr w:type="gramEnd"/>
      <w:r w:rsidRPr="00815431">
        <w:rPr>
          <w:rFonts w:ascii="仿宋_GB2312" w:eastAsia="仿宋_GB2312" w:hAnsi="Calibri" w:cs="Times New Roman" w:hint="eastAsia"/>
          <w:sz w:val="32"/>
          <w:szCs w:val="32"/>
        </w:rPr>
        <w:t>库公路拉裂塌陷，经应急事务局和自然资源局等部门鉴定后，很快就分清了工程范围，明确了责任。</w:t>
      </w:r>
    </w:p>
    <w:p w14:paraId="69188376" w14:textId="77777777" w:rsidR="00815431" w:rsidRPr="00815431" w:rsidRDefault="00815431" w:rsidP="00815431">
      <w:pPr>
        <w:spacing w:line="600" w:lineRule="exact"/>
        <w:ind w:firstLineChars="200" w:firstLine="640"/>
        <w:rPr>
          <w:rFonts w:ascii="黑体" w:eastAsia="黑体" w:hAnsi="黑体" w:cs="Times New Roman"/>
          <w:bCs/>
          <w:sz w:val="32"/>
          <w:szCs w:val="32"/>
        </w:rPr>
      </w:pPr>
      <w:r w:rsidRPr="00815431">
        <w:rPr>
          <w:rFonts w:ascii="黑体" w:eastAsia="黑体" w:hAnsi="黑体" w:cs="Times New Roman" w:hint="eastAsia"/>
          <w:bCs/>
          <w:sz w:val="32"/>
          <w:szCs w:val="32"/>
        </w:rPr>
        <w:t>二、精准扶持整村推进</w:t>
      </w:r>
    </w:p>
    <w:p w14:paraId="6C783ECD" w14:textId="77777777" w:rsidR="00815431" w:rsidRPr="00815431" w:rsidRDefault="00815431" w:rsidP="00815431">
      <w:pPr>
        <w:spacing w:line="600" w:lineRule="exact"/>
        <w:ind w:firstLineChars="200" w:firstLine="600"/>
        <w:rPr>
          <w:rFonts w:ascii="仿宋_GB2312" w:eastAsia="仿宋_GB2312" w:hAnsi="Calibri" w:cs="Times New Roman"/>
          <w:sz w:val="32"/>
          <w:szCs w:val="32"/>
        </w:rPr>
      </w:pPr>
      <w:r w:rsidRPr="00815431">
        <w:rPr>
          <w:rFonts w:ascii="仿宋" w:eastAsia="仿宋" w:hAnsi="仿宋" w:cs="仿宋"/>
          <w:sz w:val="30"/>
          <w:szCs w:val="30"/>
        </w:rPr>
        <w:t>2</w:t>
      </w:r>
      <w:r w:rsidRPr="00815431">
        <w:rPr>
          <w:rFonts w:ascii="仿宋_GB2312" w:eastAsia="仿宋_GB2312" w:hAnsi="Calibri" w:cs="Times New Roman"/>
          <w:sz w:val="32"/>
          <w:szCs w:val="32"/>
        </w:rPr>
        <w:t>019</w:t>
      </w:r>
      <w:r w:rsidRPr="00815431">
        <w:rPr>
          <w:rFonts w:ascii="仿宋_GB2312" w:eastAsia="仿宋_GB2312" w:hAnsi="Calibri" w:cs="Times New Roman" w:hint="eastAsia"/>
          <w:sz w:val="32"/>
          <w:szCs w:val="32"/>
        </w:rPr>
        <w:t>年我们精准扶持了</w:t>
      </w:r>
      <w:r w:rsidRPr="00815431">
        <w:rPr>
          <w:rFonts w:ascii="仿宋_GB2312" w:eastAsia="仿宋_GB2312" w:hAnsi="Calibri" w:cs="Times New Roman"/>
          <w:sz w:val="32"/>
          <w:szCs w:val="32"/>
        </w:rPr>
        <w:t>6</w:t>
      </w:r>
      <w:r w:rsidRPr="00815431">
        <w:rPr>
          <w:rFonts w:ascii="仿宋_GB2312" w:eastAsia="仿宋_GB2312" w:hAnsi="Calibri" w:cs="Times New Roman" w:hint="eastAsia"/>
          <w:sz w:val="32"/>
          <w:szCs w:val="32"/>
        </w:rPr>
        <w:t>个移民重点村的建设，共计投入</w:t>
      </w:r>
      <w:r w:rsidRPr="00815431">
        <w:rPr>
          <w:rFonts w:ascii="仿宋_GB2312" w:eastAsia="仿宋_GB2312" w:hAnsi="Calibri" w:cs="Times New Roman"/>
          <w:sz w:val="32"/>
          <w:szCs w:val="32"/>
        </w:rPr>
        <w:t>1140</w:t>
      </w:r>
      <w:r w:rsidRPr="00815431">
        <w:rPr>
          <w:rFonts w:ascii="仿宋_GB2312" w:eastAsia="仿宋_GB2312" w:hAnsi="Calibri" w:cs="Times New Roman" w:hint="eastAsia"/>
          <w:sz w:val="32"/>
          <w:szCs w:val="32"/>
        </w:rPr>
        <w:t>万元，其中，验收并完成</w:t>
      </w:r>
      <w:r w:rsidRPr="00815431">
        <w:rPr>
          <w:rFonts w:ascii="仿宋_GB2312" w:eastAsia="仿宋_GB2312" w:hAnsi="Calibri" w:cs="Times New Roman"/>
          <w:sz w:val="32"/>
          <w:szCs w:val="32"/>
        </w:rPr>
        <w:t>2019</w:t>
      </w:r>
      <w:r w:rsidRPr="00815431">
        <w:rPr>
          <w:rFonts w:ascii="仿宋_GB2312" w:eastAsia="仿宋_GB2312" w:hAnsi="Calibri" w:cs="Times New Roman" w:hint="eastAsia"/>
          <w:sz w:val="32"/>
          <w:szCs w:val="32"/>
        </w:rPr>
        <w:t>第一批整村推进移民村</w:t>
      </w:r>
      <w:r w:rsidRPr="00815431">
        <w:rPr>
          <w:rFonts w:ascii="仿宋_GB2312" w:eastAsia="仿宋_GB2312" w:hAnsi="Calibri" w:cs="Times New Roman"/>
          <w:sz w:val="32"/>
          <w:szCs w:val="32"/>
        </w:rPr>
        <w:t>3</w:t>
      </w:r>
      <w:r w:rsidRPr="00815431">
        <w:rPr>
          <w:rFonts w:ascii="仿宋_GB2312" w:eastAsia="仿宋_GB2312" w:hAnsi="Calibri" w:cs="Times New Roman" w:hint="eastAsia"/>
          <w:sz w:val="32"/>
          <w:szCs w:val="32"/>
        </w:rPr>
        <w:t>个，每村投入移民资金</w:t>
      </w:r>
      <w:r w:rsidRPr="00815431">
        <w:rPr>
          <w:rFonts w:ascii="仿宋_GB2312" w:eastAsia="仿宋_GB2312" w:hAnsi="Calibri" w:cs="Times New Roman"/>
          <w:sz w:val="32"/>
          <w:szCs w:val="32"/>
        </w:rPr>
        <w:t>170</w:t>
      </w:r>
      <w:r w:rsidRPr="00815431">
        <w:rPr>
          <w:rFonts w:ascii="仿宋_GB2312" w:eastAsia="仿宋_GB2312" w:hAnsi="Calibri" w:cs="Times New Roman" w:hint="eastAsia"/>
          <w:sz w:val="32"/>
          <w:szCs w:val="32"/>
        </w:rPr>
        <w:t>万元，完成资金拨付</w:t>
      </w:r>
      <w:r w:rsidRPr="00815431">
        <w:rPr>
          <w:rFonts w:ascii="仿宋_GB2312" w:eastAsia="仿宋_GB2312" w:hAnsi="Calibri" w:cs="Times New Roman"/>
          <w:sz w:val="32"/>
          <w:szCs w:val="32"/>
        </w:rPr>
        <w:t>510</w:t>
      </w:r>
      <w:r w:rsidRPr="00815431">
        <w:rPr>
          <w:rFonts w:ascii="仿宋_GB2312" w:eastAsia="仿宋_GB2312" w:hAnsi="Calibri" w:cs="Times New Roman" w:hint="eastAsia"/>
          <w:sz w:val="32"/>
          <w:szCs w:val="32"/>
        </w:rPr>
        <w:t>万元；部署安排</w:t>
      </w:r>
      <w:r w:rsidRPr="00815431">
        <w:rPr>
          <w:rFonts w:ascii="仿宋_GB2312" w:eastAsia="仿宋_GB2312" w:hAnsi="Calibri" w:cs="Times New Roman"/>
          <w:sz w:val="32"/>
          <w:szCs w:val="32"/>
        </w:rPr>
        <w:t>2019</w:t>
      </w:r>
      <w:r w:rsidRPr="00815431">
        <w:rPr>
          <w:rFonts w:ascii="仿宋_GB2312" w:eastAsia="仿宋_GB2312" w:hAnsi="Calibri" w:cs="Times New Roman" w:hint="eastAsia"/>
          <w:sz w:val="32"/>
          <w:szCs w:val="32"/>
        </w:rPr>
        <w:t>第二批整村推进移民村</w:t>
      </w:r>
      <w:r w:rsidRPr="00815431">
        <w:rPr>
          <w:rFonts w:ascii="仿宋_GB2312" w:eastAsia="仿宋_GB2312" w:hAnsi="Calibri" w:cs="Times New Roman"/>
          <w:sz w:val="32"/>
          <w:szCs w:val="32"/>
        </w:rPr>
        <w:t>3</w:t>
      </w:r>
      <w:r w:rsidRPr="00815431">
        <w:rPr>
          <w:rFonts w:ascii="仿宋_GB2312" w:eastAsia="仿宋_GB2312" w:hAnsi="Calibri" w:cs="Times New Roman" w:hint="eastAsia"/>
          <w:sz w:val="32"/>
          <w:szCs w:val="32"/>
        </w:rPr>
        <w:t>个，每村投入移民资金</w:t>
      </w:r>
      <w:r w:rsidRPr="00815431">
        <w:rPr>
          <w:rFonts w:ascii="仿宋_GB2312" w:eastAsia="仿宋_GB2312" w:hAnsi="Calibri" w:cs="Times New Roman"/>
          <w:sz w:val="32"/>
          <w:szCs w:val="32"/>
        </w:rPr>
        <w:t>210</w:t>
      </w:r>
      <w:r w:rsidRPr="00815431">
        <w:rPr>
          <w:rFonts w:ascii="仿宋_GB2312" w:eastAsia="仿宋_GB2312" w:hAnsi="Calibri" w:cs="Times New Roman" w:hint="eastAsia"/>
          <w:sz w:val="32"/>
          <w:szCs w:val="32"/>
        </w:rPr>
        <w:t>万元，计划资金共计</w:t>
      </w:r>
      <w:r w:rsidRPr="00815431">
        <w:rPr>
          <w:rFonts w:ascii="仿宋_GB2312" w:eastAsia="仿宋_GB2312" w:hAnsi="Calibri" w:cs="Times New Roman"/>
          <w:sz w:val="32"/>
          <w:szCs w:val="32"/>
        </w:rPr>
        <w:t>630</w:t>
      </w:r>
      <w:r w:rsidRPr="00815431">
        <w:rPr>
          <w:rFonts w:ascii="仿宋_GB2312" w:eastAsia="仿宋_GB2312" w:hAnsi="Calibri" w:cs="Times New Roman" w:hint="eastAsia"/>
          <w:sz w:val="32"/>
          <w:szCs w:val="32"/>
        </w:rPr>
        <w:t>万元。已经完成的具体项目为：马王村新农村建设亮化路灯</w:t>
      </w:r>
      <w:r w:rsidRPr="00815431">
        <w:rPr>
          <w:rFonts w:ascii="仿宋_GB2312" w:eastAsia="仿宋_GB2312" w:hAnsi="Calibri" w:cs="Times New Roman"/>
          <w:sz w:val="32"/>
          <w:szCs w:val="32"/>
        </w:rPr>
        <w:t>350</w:t>
      </w:r>
      <w:r w:rsidRPr="00815431">
        <w:rPr>
          <w:rFonts w:ascii="仿宋_GB2312" w:eastAsia="仿宋_GB2312" w:hAnsi="Calibri" w:cs="Times New Roman" w:hint="eastAsia"/>
          <w:sz w:val="32"/>
          <w:szCs w:val="32"/>
        </w:rPr>
        <w:t>盏</w:t>
      </w:r>
      <w:r w:rsidRPr="00815431">
        <w:rPr>
          <w:rFonts w:ascii="仿宋_GB2312" w:eastAsia="仿宋_GB2312" w:hAnsi="Calibri" w:cs="Times New Roman"/>
          <w:sz w:val="32"/>
          <w:szCs w:val="32"/>
        </w:rPr>
        <w:t>76</w:t>
      </w:r>
      <w:r w:rsidRPr="00815431">
        <w:rPr>
          <w:rFonts w:ascii="仿宋_GB2312" w:eastAsia="仿宋_GB2312" w:hAnsi="Calibri" w:cs="Times New Roman" w:hint="eastAsia"/>
          <w:sz w:val="32"/>
          <w:szCs w:val="32"/>
        </w:rPr>
        <w:t>万元，村级公路扩宽</w:t>
      </w:r>
      <w:r w:rsidRPr="00815431">
        <w:rPr>
          <w:rFonts w:ascii="仿宋_GB2312" w:eastAsia="仿宋_GB2312" w:hAnsi="Calibri" w:cs="Times New Roman"/>
          <w:sz w:val="32"/>
          <w:szCs w:val="32"/>
        </w:rPr>
        <w:t>6000</w:t>
      </w:r>
      <w:r w:rsidRPr="00815431">
        <w:rPr>
          <w:rFonts w:ascii="仿宋_GB2312" w:eastAsia="仿宋_GB2312" w:hAnsi="Calibri" w:cs="Times New Roman" w:hint="eastAsia"/>
          <w:sz w:val="32"/>
          <w:szCs w:val="32"/>
        </w:rPr>
        <w:t>米</w:t>
      </w:r>
      <w:r w:rsidRPr="00815431">
        <w:rPr>
          <w:rFonts w:ascii="仿宋_GB2312" w:eastAsia="仿宋_GB2312" w:hAnsi="Calibri" w:cs="Times New Roman"/>
          <w:sz w:val="32"/>
          <w:szCs w:val="32"/>
        </w:rPr>
        <w:t>46</w:t>
      </w:r>
      <w:r w:rsidRPr="00815431">
        <w:rPr>
          <w:rFonts w:ascii="仿宋_GB2312" w:eastAsia="仿宋_GB2312" w:hAnsi="Calibri" w:cs="Times New Roman" w:hint="eastAsia"/>
          <w:sz w:val="32"/>
          <w:szCs w:val="32"/>
        </w:rPr>
        <w:t>万元，改造河堤</w:t>
      </w:r>
      <w:r w:rsidRPr="00815431">
        <w:rPr>
          <w:rFonts w:ascii="仿宋_GB2312" w:eastAsia="仿宋_GB2312" w:hAnsi="Calibri" w:cs="Times New Roman"/>
          <w:sz w:val="32"/>
          <w:szCs w:val="32"/>
        </w:rPr>
        <w:t>500</w:t>
      </w:r>
      <w:r w:rsidRPr="00815431">
        <w:rPr>
          <w:rFonts w:ascii="仿宋_GB2312" w:eastAsia="仿宋_GB2312" w:hAnsi="Calibri" w:cs="Times New Roman" w:hint="eastAsia"/>
          <w:sz w:val="32"/>
          <w:szCs w:val="32"/>
        </w:rPr>
        <w:t>米</w:t>
      </w:r>
      <w:r w:rsidRPr="00815431">
        <w:rPr>
          <w:rFonts w:ascii="仿宋_GB2312" w:eastAsia="仿宋_GB2312" w:hAnsi="Calibri" w:cs="Times New Roman"/>
          <w:sz w:val="32"/>
          <w:szCs w:val="32"/>
        </w:rPr>
        <w:t>28</w:t>
      </w:r>
      <w:r w:rsidRPr="00815431">
        <w:rPr>
          <w:rFonts w:ascii="仿宋_GB2312" w:eastAsia="仿宋_GB2312" w:hAnsi="Calibri" w:cs="Times New Roman" w:hint="eastAsia"/>
          <w:sz w:val="32"/>
          <w:szCs w:val="32"/>
        </w:rPr>
        <w:t>万元，养殖大牲畜</w:t>
      </w:r>
      <w:r w:rsidRPr="00815431">
        <w:rPr>
          <w:rFonts w:ascii="仿宋_GB2312" w:eastAsia="仿宋_GB2312" w:hAnsi="Calibri" w:cs="Times New Roman"/>
          <w:sz w:val="32"/>
          <w:szCs w:val="32"/>
        </w:rPr>
        <w:t>600</w:t>
      </w:r>
      <w:r w:rsidRPr="00815431">
        <w:rPr>
          <w:rFonts w:ascii="仿宋_GB2312" w:eastAsia="仿宋_GB2312" w:hAnsi="Calibri" w:cs="Times New Roman" w:hint="eastAsia"/>
          <w:sz w:val="32"/>
          <w:szCs w:val="32"/>
        </w:rPr>
        <w:t>头</w:t>
      </w:r>
      <w:r w:rsidRPr="00815431">
        <w:rPr>
          <w:rFonts w:ascii="仿宋_GB2312" w:eastAsia="仿宋_GB2312" w:hAnsi="Calibri" w:cs="Times New Roman"/>
          <w:sz w:val="32"/>
          <w:szCs w:val="32"/>
        </w:rPr>
        <w:t>20</w:t>
      </w:r>
      <w:r w:rsidRPr="00815431">
        <w:rPr>
          <w:rFonts w:ascii="仿宋_GB2312" w:eastAsia="仿宋_GB2312" w:hAnsi="Calibri" w:cs="Times New Roman" w:hint="eastAsia"/>
          <w:sz w:val="32"/>
          <w:szCs w:val="32"/>
        </w:rPr>
        <w:t>万元；</w:t>
      </w:r>
      <w:proofErr w:type="gramStart"/>
      <w:r w:rsidRPr="00815431">
        <w:rPr>
          <w:rFonts w:ascii="仿宋_GB2312" w:eastAsia="仿宋_GB2312" w:hAnsi="Calibri" w:cs="Times New Roman" w:hint="eastAsia"/>
          <w:sz w:val="32"/>
          <w:szCs w:val="32"/>
        </w:rPr>
        <w:t>群力村</w:t>
      </w:r>
      <w:proofErr w:type="gramEnd"/>
      <w:r w:rsidRPr="00815431">
        <w:rPr>
          <w:rFonts w:ascii="仿宋_GB2312" w:eastAsia="仿宋_GB2312" w:hAnsi="Calibri" w:cs="Times New Roman" w:hint="eastAsia"/>
          <w:sz w:val="32"/>
          <w:szCs w:val="32"/>
        </w:rPr>
        <w:t>新开道路旁排水渠</w:t>
      </w:r>
      <w:r w:rsidRPr="00815431">
        <w:rPr>
          <w:rFonts w:ascii="仿宋_GB2312" w:eastAsia="仿宋_GB2312" w:hAnsi="Calibri" w:cs="Times New Roman"/>
          <w:sz w:val="32"/>
          <w:szCs w:val="32"/>
        </w:rPr>
        <w:t>1400</w:t>
      </w:r>
      <w:r w:rsidRPr="00815431">
        <w:rPr>
          <w:rFonts w:ascii="仿宋_GB2312" w:eastAsia="仿宋_GB2312" w:hAnsi="Calibri" w:cs="Times New Roman" w:hint="eastAsia"/>
          <w:sz w:val="32"/>
          <w:szCs w:val="32"/>
        </w:rPr>
        <w:t>米</w:t>
      </w:r>
      <w:r w:rsidRPr="00815431">
        <w:rPr>
          <w:rFonts w:ascii="仿宋_GB2312" w:eastAsia="仿宋_GB2312" w:hAnsi="Calibri" w:cs="Times New Roman"/>
          <w:sz w:val="32"/>
          <w:szCs w:val="32"/>
        </w:rPr>
        <w:t>60</w:t>
      </w:r>
      <w:r w:rsidRPr="00815431">
        <w:rPr>
          <w:rFonts w:ascii="仿宋_GB2312" w:eastAsia="仿宋_GB2312" w:hAnsi="Calibri" w:cs="Times New Roman" w:hint="eastAsia"/>
          <w:sz w:val="32"/>
          <w:szCs w:val="32"/>
        </w:rPr>
        <w:t>万元，</w:t>
      </w:r>
      <w:r w:rsidRPr="00815431">
        <w:rPr>
          <w:rFonts w:ascii="仿宋_GB2312" w:eastAsia="仿宋_GB2312" w:hAnsi="Calibri" w:cs="Times New Roman"/>
          <w:sz w:val="32"/>
          <w:szCs w:val="32"/>
        </w:rPr>
        <w:t>6</w:t>
      </w:r>
      <w:r w:rsidRPr="00815431">
        <w:rPr>
          <w:rFonts w:ascii="仿宋_GB2312" w:eastAsia="仿宋_GB2312" w:hAnsi="Calibri" w:cs="Times New Roman" w:hint="eastAsia"/>
          <w:sz w:val="32"/>
          <w:szCs w:val="32"/>
        </w:rPr>
        <w:t>组至</w:t>
      </w:r>
      <w:r w:rsidRPr="00815431">
        <w:rPr>
          <w:rFonts w:ascii="仿宋_GB2312" w:eastAsia="仿宋_GB2312" w:hAnsi="Calibri" w:cs="Times New Roman"/>
          <w:sz w:val="32"/>
          <w:szCs w:val="32"/>
        </w:rPr>
        <w:t>15</w:t>
      </w:r>
      <w:r w:rsidRPr="00815431">
        <w:rPr>
          <w:rFonts w:ascii="仿宋_GB2312" w:eastAsia="仿宋_GB2312" w:hAnsi="Calibri" w:cs="Times New Roman" w:hint="eastAsia"/>
          <w:sz w:val="32"/>
          <w:szCs w:val="32"/>
        </w:rPr>
        <w:t>组新建并硬化道路</w:t>
      </w:r>
      <w:r w:rsidRPr="00815431">
        <w:rPr>
          <w:rFonts w:ascii="仿宋_GB2312" w:eastAsia="仿宋_GB2312" w:hAnsi="Calibri" w:cs="Times New Roman"/>
          <w:sz w:val="32"/>
          <w:szCs w:val="32"/>
        </w:rPr>
        <w:t>1500</w:t>
      </w:r>
      <w:r w:rsidRPr="00815431">
        <w:rPr>
          <w:rFonts w:ascii="仿宋_GB2312" w:eastAsia="仿宋_GB2312" w:hAnsi="Calibri" w:cs="Times New Roman" w:hint="eastAsia"/>
          <w:sz w:val="32"/>
          <w:szCs w:val="32"/>
        </w:rPr>
        <w:t>米</w:t>
      </w:r>
      <w:r w:rsidRPr="00815431">
        <w:rPr>
          <w:rFonts w:ascii="仿宋_GB2312" w:eastAsia="仿宋_GB2312" w:hAnsi="Calibri" w:cs="Times New Roman"/>
          <w:sz w:val="32"/>
          <w:szCs w:val="32"/>
        </w:rPr>
        <w:t>50</w:t>
      </w:r>
      <w:r w:rsidRPr="00815431">
        <w:rPr>
          <w:rFonts w:ascii="仿宋_GB2312" w:eastAsia="仿宋_GB2312" w:hAnsi="Calibri" w:cs="Times New Roman" w:hint="eastAsia"/>
          <w:sz w:val="32"/>
          <w:szCs w:val="32"/>
        </w:rPr>
        <w:t>万元，新农村建设村民文化广场等</w:t>
      </w:r>
      <w:r w:rsidRPr="00815431">
        <w:rPr>
          <w:rFonts w:ascii="仿宋_GB2312" w:eastAsia="仿宋_GB2312" w:hAnsi="Calibri" w:cs="Times New Roman"/>
          <w:sz w:val="32"/>
          <w:szCs w:val="32"/>
        </w:rPr>
        <w:t>30</w:t>
      </w:r>
      <w:r w:rsidRPr="00815431">
        <w:rPr>
          <w:rFonts w:ascii="仿宋_GB2312" w:eastAsia="仿宋_GB2312" w:hAnsi="Calibri" w:cs="Times New Roman" w:hint="eastAsia"/>
          <w:sz w:val="32"/>
          <w:szCs w:val="32"/>
        </w:rPr>
        <w:t>万元，新农村建设亮化路灯</w:t>
      </w:r>
      <w:r w:rsidRPr="00815431">
        <w:rPr>
          <w:rFonts w:ascii="仿宋_GB2312" w:eastAsia="仿宋_GB2312" w:hAnsi="Calibri" w:cs="Times New Roman"/>
          <w:sz w:val="32"/>
          <w:szCs w:val="32"/>
        </w:rPr>
        <w:t>120</w:t>
      </w:r>
      <w:r w:rsidRPr="00815431">
        <w:rPr>
          <w:rFonts w:ascii="仿宋_GB2312" w:eastAsia="仿宋_GB2312" w:hAnsi="Calibri" w:cs="Times New Roman" w:hint="eastAsia"/>
          <w:sz w:val="32"/>
          <w:szCs w:val="32"/>
        </w:rPr>
        <w:lastRenderedPageBreak/>
        <w:t>盏</w:t>
      </w:r>
      <w:r w:rsidRPr="00815431">
        <w:rPr>
          <w:rFonts w:ascii="仿宋_GB2312" w:eastAsia="仿宋_GB2312" w:hAnsi="Calibri" w:cs="Times New Roman"/>
          <w:sz w:val="32"/>
          <w:szCs w:val="32"/>
        </w:rPr>
        <w:t>20</w:t>
      </w:r>
      <w:r w:rsidRPr="00815431">
        <w:rPr>
          <w:rFonts w:ascii="仿宋_GB2312" w:eastAsia="仿宋_GB2312" w:hAnsi="Calibri" w:cs="Times New Roman" w:hint="eastAsia"/>
          <w:sz w:val="32"/>
          <w:szCs w:val="32"/>
        </w:rPr>
        <w:t>万元，新扩红薯</w:t>
      </w:r>
      <w:r w:rsidRPr="00815431">
        <w:rPr>
          <w:rFonts w:ascii="仿宋_GB2312" w:eastAsia="仿宋_GB2312" w:hAnsi="Calibri" w:cs="Times New Roman"/>
          <w:sz w:val="32"/>
          <w:szCs w:val="32"/>
        </w:rPr>
        <w:t>500</w:t>
      </w:r>
      <w:r w:rsidRPr="00815431">
        <w:rPr>
          <w:rFonts w:ascii="仿宋_GB2312" w:eastAsia="仿宋_GB2312" w:hAnsi="Calibri" w:cs="Times New Roman" w:hint="eastAsia"/>
          <w:sz w:val="32"/>
          <w:szCs w:val="32"/>
        </w:rPr>
        <w:t>亩</w:t>
      </w:r>
      <w:r w:rsidRPr="00815431">
        <w:rPr>
          <w:rFonts w:ascii="仿宋_GB2312" w:eastAsia="仿宋_GB2312" w:hAnsi="Calibri" w:cs="Times New Roman"/>
          <w:sz w:val="32"/>
          <w:szCs w:val="32"/>
        </w:rPr>
        <w:t>10</w:t>
      </w:r>
      <w:r w:rsidRPr="00815431">
        <w:rPr>
          <w:rFonts w:ascii="仿宋_GB2312" w:eastAsia="仿宋_GB2312" w:hAnsi="Calibri" w:cs="Times New Roman" w:hint="eastAsia"/>
          <w:sz w:val="32"/>
          <w:szCs w:val="32"/>
        </w:rPr>
        <w:t>万元；</w:t>
      </w:r>
      <w:proofErr w:type="gramStart"/>
      <w:r w:rsidRPr="00815431">
        <w:rPr>
          <w:rFonts w:ascii="仿宋_GB2312" w:eastAsia="仿宋_GB2312" w:hAnsi="Calibri" w:cs="Times New Roman" w:hint="eastAsia"/>
          <w:sz w:val="32"/>
          <w:szCs w:val="32"/>
        </w:rPr>
        <w:t>天台村</w:t>
      </w:r>
      <w:proofErr w:type="gramEnd"/>
      <w:r w:rsidRPr="00815431">
        <w:rPr>
          <w:rFonts w:ascii="仿宋_GB2312" w:eastAsia="仿宋_GB2312" w:hAnsi="Calibri" w:cs="Times New Roman" w:hint="eastAsia"/>
          <w:sz w:val="32"/>
          <w:szCs w:val="32"/>
        </w:rPr>
        <w:t>新农村建设亮化路灯</w:t>
      </w:r>
      <w:r w:rsidRPr="00815431">
        <w:rPr>
          <w:rFonts w:ascii="仿宋_GB2312" w:eastAsia="仿宋_GB2312" w:hAnsi="Calibri" w:cs="Times New Roman"/>
          <w:sz w:val="32"/>
          <w:szCs w:val="32"/>
        </w:rPr>
        <w:t>300</w:t>
      </w:r>
      <w:r w:rsidRPr="00815431">
        <w:rPr>
          <w:rFonts w:ascii="仿宋_GB2312" w:eastAsia="仿宋_GB2312" w:hAnsi="Calibri" w:cs="Times New Roman" w:hint="eastAsia"/>
          <w:sz w:val="32"/>
          <w:szCs w:val="32"/>
        </w:rPr>
        <w:t>盏</w:t>
      </w:r>
      <w:r w:rsidRPr="00815431">
        <w:rPr>
          <w:rFonts w:ascii="仿宋_GB2312" w:eastAsia="仿宋_GB2312" w:hAnsi="Calibri" w:cs="Times New Roman"/>
          <w:sz w:val="32"/>
          <w:szCs w:val="32"/>
        </w:rPr>
        <w:t>69</w:t>
      </w:r>
      <w:r w:rsidRPr="00815431">
        <w:rPr>
          <w:rFonts w:ascii="仿宋_GB2312" w:eastAsia="仿宋_GB2312" w:hAnsi="Calibri" w:cs="Times New Roman" w:hint="eastAsia"/>
          <w:sz w:val="32"/>
          <w:szCs w:val="32"/>
        </w:rPr>
        <w:t>万元，种植药材</w:t>
      </w:r>
      <w:r w:rsidRPr="00815431">
        <w:rPr>
          <w:rFonts w:ascii="仿宋_GB2312" w:eastAsia="仿宋_GB2312" w:hAnsi="Calibri" w:cs="Times New Roman"/>
          <w:sz w:val="32"/>
          <w:szCs w:val="32"/>
        </w:rPr>
        <w:t>200</w:t>
      </w:r>
      <w:r w:rsidRPr="00815431">
        <w:rPr>
          <w:rFonts w:ascii="仿宋_GB2312" w:eastAsia="仿宋_GB2312" w:hAnsi="Calibri" w:cs="Times New Roman" w:hint="eastAsia"/>
          <w:sz w:val="32"/>
          <w:szCs w:val="32"/>
        </w:rPr>
        <w:t>亩</w:t>
      </w:r>
      <w:r w:rsidRPr="00815431">
        <w:rPr>
          <w:rFonts w:ascii="仿宋_GB2312" w:eastAsia="仿宋_GB2312" w:hAnsi="Calibri" w:cs="Times New Roman"/>
          <w:sz w:val="32"/>
          <w:szCs w:val="32"/>
        </w:rPr>
        <w:t>55</w:t>
      </w:r>
      <w:r w:rsidRPr="00815431">
        <w:rPr>
          <w:rFonts w:ascii="仿宋_GB2312" w:eastAsia="仿宋_GB2312" w:hAnsi="Calibri" w:cs="Times New Roman" w:hint="eastAsia"/>
          <w:sz w:val="32"/>
          <w:szCs w:val="32"/>
        </w:rPr>
        <w:t>万元，红星水库至水口</w:t>
      </w:r>
      <w:proofErr w:type="gramStart"/>
      <w:r w:rsidRPr="00815431">
        <w:rPr>
          <w:rFonts w:ascii="仿宋_GB2312" w:eastAsia="仿宋_GB2312" w:hAnsi="Calibri" w:cs="Times New Roman" w:hint="eastAsia"/>
          <w:sz w:val="32"/>
          <w:szCs w:val="32"/>
        </w:rPr>
        <w:t>庙渠道</w:t>
      </w:r>
      <w:proofErr w:type="gramEnd"/>
      <w:r w:rsidRPr="00815431">
        <w:rPr>
          <w:rFonts w:ascii="仿宋_GB2312" w:eastAsia="仿宋_GB2312" w:hAnsi="Calibri" w:cs="Times New Roman" w:hint="eastAsia"/>
          <w:sz w:val="32"/>
          <w:szCs w:val="32"/>
        </w:rPr>
        <w:t>维修</w:t>
      </w:r>
      <w:r w:rsidRPr="00815431">
        <w:rPr>
          <w:rFonts w:ascii="仿宋_GB2312" w:eastAsia="仿宋_GB2312" w:hAnsi="Calibri" w:cs="Times New Roman"/>
          <w:sz w:val="32"/>
          <w:szCs w:val="32"/>
        </w:rPr>
        <w:t>1200</w:t>
      </w:r>
      <w:r w:rsidRPr="00815431">
        <w:rPr>
          <w:rFonts w:ascii="仿宋_GB2312" w:eastAsia="仿宋_GB2312" w:hAnsi="Calibri" w:cs="Times New Roman" w:hint="eastAsia"/>
          <w:sz w:val="32"/>
          <w:szCs w:val="32"/>
        </w:rPr>
        <w:t>米</w:t>
      </w:r>
      <w:r w:rsidRPr="00815431">
        <w:rPr>
          <w:rFonts w:ascii="仿宋_GB2312" w:eastAsia="仿宋_GB2312" w:hAnsi="Calibri" w:cs="Times New Roman"/>
          <w:sz w:val="32"/>
          <w:szCs w:val="32"/>
        </w:rPr>
        <w:t>31</w:t>
      </w:r>
      <w:r w:rsidRPr="00815431">
        <w:rPr>
          <w:rFonts w:ascii="仿宋_GB2312" w:eastAsia="仿宋_GB2312" w:hAnsi="Calibri" w:cs="Times New Roman" w:hint="eastAsia"/>
          <w:sz w:val="32"/>
          <w:szCs w:val="32"/>
        </w:rPr>
        <w:t>万元，灌溉水井一口</w:t>
      </w:r>
      <w:r w:rsidRPr="00815431">
        <w:rPr>
          <w:rFonts w:ascii="仿宋_GB2312" w:eastAsia="仿宋_GB2312" w:hAnsi="Calibri" w:cs="Times New Roman"/>
          <w:sz w:val="32"/>
          <w:szCs w:val="32"/>
        </w:rPr>
        <w:t>16</w:t>
      </w:r>
      <w:r w:rsidRPr="00815431">
        <w:rPr>
          <w:rFonts w:ascii="仿宋_GB2312" w:eastAsia="仿宋_GB2312" w:hAnsi="Calibri" w:cs="Times New Roman" w:hint="eastAsia"/>
          <w:sz w:val="32"/>
          <w:szCs w:val="32"/>
        </w:rPr>
        <w:t>万元，水面养鱼</w:t>
      </w:r>
      <w:r w:rsidRPr="00815431">
        <w:rPr>
          <w:rFonts w:ascii="仿宋_GB2312" w:eastAsia="仿宋_GB2312" w:hAnsi="Calibri" w:cs="Times New Roman"/>
          <w:sz w:val="32"/>
          <w:szCs w:val="32"/>
        </w:rPr>
        <w:t>12</w:t>
      </w:r>
      <w:r w:rsidRPr="00815431">
        <w:rPr>
          <w:rFonts w:ascii="仿宋_GB2312" w:eastAsia="仿宋_GB2312" w:hAnsi="Calibri" w:cs="Times New Roman" w:hint="eastAsia"/>
          <w:sz w:val="32"/>
          <w:szCs w:val="32"/>
        </w:rPr>
        <w:t>亩</w:t>
      </w:r>
      <w:r w:rsidRPr="00815431">
        <w:rPr>
          <w:rFonts w:ascii="仿宋_GB2312" w:eastAsia="仿宋_GB2312" w:hAnsi="Calibri" w:cs="Times New Roman"/>
          <w:sz w:val="32"/>
          <w:szCs w:val="32"/>
        </w:rPr>
        <w:t>10</w:t>
      </w:r>
      <w:r w:rsidRPr="00815431">
        <w:rPr>
          <w:rFonts w:ascii="仿宋_GB2312" w:eastAsia="仿宋_GB2312" w:hAnsi="Calibri" w:cs="Times New Roman" w:hint="eastAsia"/>
          <w:sz w:val="32"/>
          <w:szCs w:val="32"/>
        </w:rPr>
        <w:t>万元。充分发挥了移民资金的引领撬动效应</w:t>
      </w:r>
      <w:r w:rsidRPr="00815431">
        <w:rPr>
          <w:rFonts w:ascii="仿宋_GB2312" w:eastAsia="仿宋_GB2312" w:hAnsi="Calibri" w:cs="Times New Roman"/>
          <w:sz w:val="32"/>
          <w:szCs w:val="32"/>
        </w:rPr>
        <w:t>,</w:t>
      </w:r>
      <w:r w:rsidRPr="00815431">
        <w:rPr>
          <w:rFonts w:ascii="仿宋_GB2312" w:eastAsia="仿宋_GB2312" w:hAnsi="Calibri" w:cs="Times New Roman" w:hint="eastAsia"/>
          <w:sz w:val="32"/>
          <w:szCs w:val="32"/>
        </w:rPr>
        <w:t>极大地改善了相关重点移民村的生产生活状况。</w:t>
      </w:r>
    </w:p>
    <w:p w14:paraId="5C0E1EC1" w14:textId="77777777" w:rsidR="00815431" w:rsidRPr="00815431" w:rsidRDefault="00815431" w:rsidP="00815431">
      <w:pPr>
        <w:spacing w:line="600" w:lineRule="exact"/>
        <w:ind w:firstLineChars="200" w:firstLine="640"/>
        <w:rPr>
          <w:rFonts w:ascii="黑体" w:eastAsia="黑体" w:hAnsi="黑体" w:cs="Times New Roman"/>
          <w:bCs/>
          <w:sz w:val="32"/>
          <w:szCs w:val="32"/>
        </w:rPr>
      </w:pPr>
      <w:r w:rsidRPr="00815431">
        <w:rPr>
          <w:rFonts w:ascii="黑体" w:eastAsia="黑体" w:hAnsi="黑体" w:cs="Times New Roman" w:hint="eastAsia"/>
          <w:bCs/>
          <w:sz w:val="32"/>
          <w:szCs w:val="32"/>
        </w:rPr>
        <w:t>三、多管齐下扶持产业</w:t>
      </w:r>
    </w:p>
    <w:p w14:paraId="24BEBBB0" w14:textId="77777777" w:rsidR="00815431" w:rsidRPr="00815431" w:rsidRDefault="00815431" w:rsidP="00815431">
      <w:pPr>
        <w:spacing w:line="600" w:lineRule="exact"/>
        <w:ind w:firstLineChars="235" w:firstLine="752"/>
        <w:rPr>
          <w:rFonts w:ascii="仿宋_GB2312" w:eastAsia="仿宋_GB2312" w:hAnsi="Calibri" w:cs="Times New Roman"/>
          <w:sz w:val="32"/>
          <w:szCs w:val="32"/>
        </w:rPr>
      </w:pPr>
      <w:r w:rsidRPr="00815431">
        <w:rPr>
          <w:rFonts w:ascii="仿宋_GB2312" w:eastAsia="仿宋_GB2312" w:hAnsi="Calibri" w:cs="Times New Roman" w:hint="eastAsia"/>
          <w:sz w:val="32"/>
          <w:szCs w:val="32"/>
        </w:rPr>
        <w:t>我们在产业扶持方面采取连片开发的模式，实现了扶持开发由“大水漫灌”到“精准滴灌”的转变，切切实实地解决移民增产增收的问题。结合整村推进工作，我们突出了马王村的油茶、</w:t>
      </w:r>
      <w:proofErr w:type="gramStart"/>
      <w:r w:rsidRPr="00815431">
        <w:rPr>
          <w:rFonts w:ascii="仿宋_GB2312" w:eastAsia="仿宋_GB2312" w:hAnsi="Calibri" w:cs="Times New Roman" w:hint="eastAsia"/>
          <w:sz w:val="32"/>
          <w:szCs w:val="32"/>
        </w:rPr>
        <w:t>群力村</w:t>
      </w:r>
      <w:proofErr w:type="gramEnd"/>
      <w:r w:rsidRPr="00815431">
        <w:rPr>
          <w:rFonts w:ascii="仿宋_GB2312" w:eastAsia="仿宋_GB2312" w:hAnsi="Calibri" w:cs="Times New Roman" w:hint="eastAsia"/>
          <w:sz w:val="32"/>
          <w:szCs w:val="32"/>
        </w:rPr>
        <w:t>的红薯、天台山的药材、宗王的粉丝加工、流市的油茶、升旺村的药材和水果产业培育，共计投入产业扶持资金</w:t>
      </w:r>
      <w:r w:rsidRPr="00815431">
        <w:rPr>
          <w:rFonts w:ascii="仿宋_GB2312" w:eastAsia="仿宋_GB2312" w:hAnsi="Calibri" w:cs="Times New Roman"/>
          <w:sz w:val="32"/>
          <w:szCs w:val="32"/>
        </w:rPr>
        <w:t>640</w:t>
      </w:r>
      <w:r w:rsidRPr="00815431">
        <w:rPr>
          <w:rFonts w:ascii="仿宋_GB2312" w:eastAsia="仿宋_GB2312" w:hAnsi="Calibri" w:cs="Times New Roman" w:hint="eastAsia"/>
          <w:sz w:val="32"/>
          <w:szCs w:val="32"/>
        </w:rPr>
        <w:t>万元，完成了新建和提</w:t>
      </w:r>
      <w:proofErr w:type="gramStart"/>
      <w:r w:rsidRPr="00815431">
        <w:rPr>
          <w:rFonts w:ascii="仿宋_GB2312" w:eastAsia="仿宋_GB2312" w:hAnsi="Calibri" w:cs="Times New Roman" w:hint="eastAsia"/>
          <w:sz w:val="32"/>
          <w:szCs w:val="32"/>
        </w:rPr>
        <w:t>质改造</w:t>
      </w:r>
      <w:proofErr w:type="gramEnd"/>
      <w:r w:rsidRPr="00815431">
        <w:rPr>
          <w:rFonts w:ascii="仿宋_GB2312" w:eastAsia="仿宋_GB2312" w:hAnsi="Calibri" w:cs="Times New Roman" w:hint="eastAsia"/>
          <w:sz w:val="32"/>
          <w:szCs w:val="32"/>
        </w:rPr>
        <w:t>油茶</w:t>
      </w:r>
      <w:r w:rsidRPr="00815431">
        <w:rPr>
          <w:rFonts w:ascii="仿宋_GB2312" w:eastAsia="仿宋_GB2312" w:hAnsi="Calibri" w:cs="Times New Roman"/>
          <w:sz w:val="32"/>
          <w:szCs w:val="32"/>
        </w:rPr>
        <w:t>1400</w:t>
      </w:r>
      <w:r w:rsidRPr="00815431">
        <w:rPr>
          <w:rFonts w:ascii="仿宋_GB2312" w:eastAsia="仿宋_GB2312" w:hAnsi="Calibri" w:cs="Times New Roman" w:hint="eastAsia"/>
          <w:sz w:val="32"/>
          <w:szCs w:val="32"/>
        </w:rPr>
        <w:t>亩，完成新建和提</w:t>
      </w:r>
      <w:proofErr w:type="gramStart"/>
      <w:r w:rsidRPr="00815431">
        <w:rPr>
          <w:rFonts w:ascii="仿宋_GB2312" w:eastAsia="仿宋_GB2312" w:hAnsi="Calibri" w:cs="Times New Roman" w:hint="eastAsia"/>
          <w:sz w:val="32"/>
          <w:szCs w:val="32"/>
        </w:rPr>
        <w:t>质改造</w:t>
      </w:r>
      <w:proofErr w:type="gramEnd"/>
      <w:r w:rsidRPr="00815431">
        <w:rPr>
          <w:rFonts w:ascii="仿宋_GB2312" w:eastAsia="仿宋_GB2312" w:hAnsi="Calibri" w:cs="Times New Roman" w:hint="eastAsia"/>
          <w:sz w:val="32"/>
          <w:szCs w:val="32"/>
        </w:rPr>
        <w:t>水果</w:t>
      </w:r>
      <w:r w:rsidRPr="00815431">
        <w:rPr>
          <w:rFonts w:ascii="仿宋_GB2312" w:eastAsia="仿宋_GB2312" w:hAnsi="Calibri" w:cs="Times New Roman"/>
          <w:sz w:val="32"/>
          <w:szCs w:val="32"/>
        </w:rPr>
        <w:t>470</w:t>
      </w:r>
      <w:r w:rsidRPr="00815431">
        <w:rPr>
          <w:rFonts w:ascii="仿宋_GB2312" w:eastAsia="仿宋_GB2312" w:hAnsi="Calibri" w:cs="Times New Roman" w:hint="eastAsia"/>
          <w:sz w:val="32"/>
          <w:szCs w:val="32"/>
        </w:rPr>
        <w:t>亩。大力扶持云岭蔬菜种植专业合作社、昭阳油茶专业合作社和龙石山铁皮石斛种植专业合作社，专业合作社为移民免费提供种苗、化肥、技术服务，与种植户签订合同保底收购产品，特别是采取与铁皮石斛签订委托帮扶协议，收取固定分工，使三峡移民受益覆盖面达到</w:t>
      </w:r>
      <w:r w:rsidRPr="00815431">
        <w:rPr>
          <w:rFonts w:ascii="仿宋_GB2312" w:eastAsia="仿宋_GB2312" w:hAnsi="Calibri" w:cs="Times New Roman"/>
          <w:sz w:val="32"/>
          <w:szCs w:val="32"/>
        </w:rPr>
        <w:t>100%</w:t>
      </w:r>
      <w:r w:rsidRPr="00815431">
        <w:rPr>
          <w:rFonts w:ascii="仿宋_GB2312" w:eastAsia="仿宋_GB2312" w:hAnsi="Calibri" w:cs="Times New Roman" w:hint="eastAsia"/>
          <w:sz w:val="32"/>
          <w:szCs w:val="32"/>
        </w:rPr>
        <w:t>，受益程度高达</w:t>
      </w:r>
      <w:r w:rsidRPr="00815431">
        <w:rPr>
          <w:rFonts w:ascii="仿宋_GB2312" w:eastAsia="仿宋_GB2312" w:hAnsi="Calibri" w:cs="Times New Roman"/>
          <w:sz w:val="32"/>
          <w:szCs w:val="32"/>
        </w:rPr>
        <w:t>329</w:t>
      </w:r>
      <w:r w:rsidRPr="00815431">
        <w:rPr>
          <w:rFonts w:ascii="仿宋_GB2312" w:eastAsia="仿宋_GB2312" w:hAnsi="Calibri" w:cs="Times New Roman" w:hint="eastAsia"/>
          <w:sz w:val="32"/>
          <w:szCs w:val="32"/>
        </w:rPr>
        <w:t>元</w:t>
      </w:r>
      <w:r w:rsidRPr="00815431">
        <w:rPr>
          <w:rFonts w:ascii="仿宋_GB2312" w:eastAsia="仿宋_GB2312" w:hAnsi="Calibri" w:cs="Times New Roman"/>
          <w:sz w:val="32"/>
          <w:szCs w:val="32"/>
        </w:rPr>
        <w:t>/</w:t>
      </w:r>
      <w:r w:rsidRPr="00815431">
        <w:rPr>
          <w:rFonts w:ascii="仿宋_GB2312" w:eastAsia="仿宋_GB2312" w:hAnsi="Calibri" w:cs="Times New Roman" w:hint="eastAsia"/>
          <w:sz w:val="32"/>
          <w:szCs w:val="32"/>
        </w:rPr>
        <w:t>人。带动灵官殿镇、</w:t>
      </w:r>
      <w:proofErr w:type="gramStart"/>
      <w:r w:rsidRPr="00815431">
        <w:rPr>
          <w:rFonts w:ascii="仿宋_GB2312" w:eastAsia="仿宋_GB2312" w:hAnsi="Calibri" w:cs="Times New Roman" w:hint="eastAsia"/>
          <w:sz w:val="32"/>
          <w:szCs w:val="32"/>
        </w:rPr>
        <w:t>堡面前乡</w:t>
      </w:r>
      <w:proofErr w:type="gramEnd"/>
      <w:r w:rsidRPr="00815431">
        <w:rPr>
          <w:rFonts w:ascii="仿宋_GB2312" w:eastAsia="仿宋_GB2312" w:hAnsi="Calibri" w:cs="Times New Roman" w:hint="eastAsia"/>
          <w:sz w:val="32"/>
          <w:szCs w:val="32"/>
        </w:rPr>
        <w:t>、双凤乡、九龙岭、简家陇镇、周官桥乡等乡镇贫困移民及三峡移民脱贫致富。移民受益的方式主要是：一是务工收入，例如：云岭蔬菜种植专业合作社长期聘用移民</w:t>
      </w:r>
      <w:r w:rsidRPr="00815431">
        <w:rPr>
          <w:rFonts w:ascii="仿宋_GB2312" w:eastAsia="仿宋_GB2312" w:hAnsi="Calibri" w:cs="Times New Roman"/>
          <w:sz w:val="32"/>
          <w:szCs w:val="32"/>
        </w:rPr>
        <w:t>13</w:t>
      </w:r>
      <w:r w:rsidRPr="00815431">
        <w:rPr>
          <w:rFonts w:ascii="仿宋_GB2312" w:eastAsia="仿宋_GB2312" w:hAnsi="Calibri" w:cs="Times New Roman" w:hint="eastAsia"/>
          <w:sz w:val="32"/>
          <w:szCs w:val="32"/>
        </w:rPr>
        <w:t>人，昭阳油茶专业合作社长期聘用移民</w:t>
      </w:r>
      <w:r w:rsidRPr="00815431">
        <w:rPr>
          <w:rFonts w:ascii="仿宋_GB2312" w:eastAsia="仿宋_GB2312" w:hAnsi="Calibri" w:cs="Times New Roman"/>
          <w:sz w:val="32"/>
          <w:szCs w:val="32"/>
        </w:rPr>
        <w:t>11</w:t>
      </w:r>
      <w:r w:rsidRPr="00815431">
        <w:rPr>
          <w:rFonts w:ascii="仿宋_GB2312" w:eastAsia="仿宋_GB2312" w:hAnsi="Calibri" w:cs="Times New Roman" w:hint="eastAsia"/>
          <w:sz w:val="32"/>
          <w:szCs w:val="32"/>
        </w:rPr>
        <w:t>人，铁皮石斛种植合作社长期聘用移民</w:t>
      </w:r>
      <w:r w:rsidRPr="00815431">
        <w:rPr>
          <w:rFonts w:ascii="仿宋_GB2312" w:eastAsia="仿宋_GB2312" w:hAnsi="Calibri" w:cs="Times New Roman"/>
          <w:sz w:val="32"/>
          <w:szCs w:val="32"/>
        </w:rPr>
        <w:t>7</w:t>
      </w:r>
      <w:r w:rsidRPr="00815431">
        <w:rPr>
          <w:rFonts w:ascii="仿宋_GB2312" w:eastAsia="仿宋_GB2312" w:hAnsi="Calibri" w:cs="Times New Roman" w:hint="eastAsia"/>
          <w:sz w:val="32"/>
          <w:szCs w:val="32"/>
        </w:rPr>
        <w:t>人，月基本工资</w:t>
      </w:r>
      <w:r w:rsidRPr="00815431">
        <w:rPr>
          <w:rFonts w:ascii="仿宋_GB2312" w:eastAsia="仿宋_GB2312" w:hAnsi="Calibri" w:cs="Times New Roman"/>
          <w:sz w:val="32"/>
          <w:szCs w:val="32"/>
        </w:rPr>
        <w:t>2100-3500</w:t>
      </w:r>
      <w:r w:rsidRPr="00815431">
        <w:rPr>
          <w:rFonts w:ascii="仿宋_GB2312" w:eastAsia="仿宋_GB2312" w:hAnsi="Calibri" w:cs="Times New Roman" w:hint="eastAsia"/>
          <w:sz w:val="32"/>
          <w:szCs w:val="32"/>
        </w:rPr>
        <w:t>元</w:t>
      </w:r>
      <w:r w:rsidRPr="00815431">
        <w:rPr>
          <w:rFonts w:ascii="仿宋_GB2312" w:eastAsia="仿宋_GB2312" w:hAnsi="Calibri" w:cs="Times New Roman"/>
          <w:sz w:val="32"/>
          <w:szCs w:val="32"/>
        </w:rPr>
        <w:t>/</w:t>
      </w:r>
      <w:r w:rsidRPr="00815431">
        <w:rPr>
          <w:rFonts w:ascii="仿宋_GB2312" w:eastAsia="仿宋_GB2312" w:hAnsi="Calibri" w:cs="Times New Roman" w:hint="eastAsia"/>
          <w:sz w:val="32"/>
          <w:szCs w:val="32"/>
        </w:rPr>
        <w:t>人，</w:t>
      </w:r>
      <w:r w:rsidRPr="00815431">
        <w:rPr>
          <w:rFonts w:ascii="仿宋_GB2312" w:eastAsia="仿宋_GB2312" w:hAnsi="Calibri" w:cs="Times New Roman" w:hint="eastAsia"/>
          <w:sz w:val="32"/>
          <w:szCs w:val="32"/>
        </w:rPr>
        <w:lastRenderedPageBreak/>
        <w:t>企业为移民购买五险</w:t>
      </w:r>
      <w:proofErr w:type="gramStart"/>
      <w:r w:rsidRPr="00815431">
        <w:rPr>
          <w:rFonts w:ascii="仿宋_GB2312" w:eastAsia="仿宋_GB2312" w:hAnsi="Calibri" w:cs="Times New Roman" w:hint="eastAsia"/>
          <w:sz w:val="32"/>
          <w:szCs w:val="32"/>
        </w:rPr>
        <w:t>一</w:t>
      </w:r>
      <w:proofErr w:type="gramEnd"/>
      <w:r w:rsidRPr="00815431">
        <w:rPr>
          <w:rFonts w:ascii="仿宋_GB2312" w:eastAsia="仿宋_GB2312" w:hAnsi="Calibri" w:cs="Times New Roman" w:hint="eastAsia"/>
          <w:sz w:val="32"/>
          <w:szCs w:val="32"/>
        </w:rPr>
        <w:t>金，人均年收入达</w:t>
      </w:r>
      <w:r w:rsidRPr="00815431">
        <w:rPr>
          <w:rFonts w:ascii="仿宋_GB2312" w:eastAsia="仿宋_GB2312" w:hAnsi="Calibri" w:cs="Times New Roman"/>
          <w:sz w:val="32"/>
          <w:szCs w:val="32"/>
        </w:rPr>
        <w:t>40000</w:t>
      </w:r>
      <w:r w:rsidRPr="00815431">
        <w:rPr>
          <w:rFonts w:ascii="仿宋_GB2312" w:eastAsia="仿宋_GB2312" w:hAnsi="Calibri" w:cs="Times New Roman" w:hint="eastAsia"/>
          <w:sz w:val="32"/>
          <w:szCs w:val="32"/>
        </w:rPr>
        <w:t>元。二是土地租赁收入，租赁价格比普通村民高</w:t>
      </w:r>
      <w:r w:rsidRPr="00815431">
        <w:rPr>
          <w:rFonts w:ascii="仿宋_GB2312" w:eastAsia="仿宋_GB2312" w:hAnsi="Calibri" w:cs="Times New Roman"/>
          <w:sz w:val="32"/>
          <w:szCs w:val="32"/>
        </w:rPr>
        <w:t>10-15</w:t>
      </w:r>
      <w:r w:rsidRPr="00815431">
        <w:rPr>
          <w:rFonts w:ascii="仿宋_GB2312" w:eastAsia="仿宋_GB2312" w:hAnsi="Calibri" w:cs="Times New Roman" w:hint="eastAsia"/>
          <w:sz w:val="32"/>
          <w:szCs w:val="32"/>
        </w:rPr>
        <w:t>元</w:t>
      </w:r>
      <w:r w:rsidRPr="00815431">
        <w:rPr>
          <w:rFonts w:ascii="仿宋_GB2312" w:eastAsia="仿宋_GB2312" w:hAnsi="Calibri" w:cs="Times New Roman"/>
          <w:sz w:val="32"/>
          <w:szCs w:val="32"/>
        </w:rPr>
        <w:t>/</w:t>
      </w:r>
      <w:r w:rsidRPr="00815431">
        <w:rPr>
          <w:rFonts w:ascii="仿宋_GB2312" w:eastAsia="仿宋_GB2312" w:hAnsi="Calibri" w:cs="Times New Roman" w:hint="eastAsia"/>
          <w:sz w:val="32"/>
          <w:szCs w:val="32"/>
        </w:rPr>
        <w:t>亩。三是企业负责提供种苗、保底收购产品，如蔬菜、红薯等农产品种植，以高于普通村民</w:t>
      </w:r>
      <w:r w:rsidRPr="00815431">
        <w:rPr>
          <w:rFonts w:ascii="仿宋_GB2312" w:eastAsia="仿宋_GB2312" w:hAnsi="Calibri" w:cs="Times New Roman"/>
          <w:sz w:val="32"/>
          <w:szCs w:val="32"/>
        </w:rPr>
        <w:t>0.1-1.0</w:t>
      </w:r>
      <w:r w:rsidRPr="00815431">
        <w:rPr>
          <w:rFonts w:ascii="仿宋_GB2312" w:eastAsia="仿宋_GB2312" w:hAnsi="Calibri" w:cs="Times New Roman" w:hint="eastAsia"/>
          <w:sz w:val="32"/>
          <w:szCs w:val="32"/>
        </w:rPr>
        <w:t>元</w:t>
      </w:r>
      <w:r w:rsidRPr="00815431">
        <w:rPr>
          <w:rFonts w:ascii="仿宋_GB2312" w:eastAsia="仿宋_GB2312" w:hAnsi="Calibri" w:cs="Times New Roman"/>
          <w:sz w:val="32"/>
          <w:szCs w:val="32"/>
        </w:rPr>
        <w:t>/</w:t>
      </w:r>
      <w:r w:rsidRPr="00815431">
        <w:rPr>
          <w:rFonts w:ascii="仿宋_GB2312" w:eastAsia="仿宋_GB2312" w:hAnsi="Calibri" w:cs="Times New Roman" w:hint="eastAsia"/>
          <w:sz w:val="32"/>
          <w:szCs w:val="32"/>
        </w:rPr>
        <w:t>斤的保底价格收购，增加移民收入。</w:t>
      </w:r>
    </w:p>
    <w:p w14:paraId="44332627" w14:textId="77777777" w:rsidR="00815431" w:rsidRPr="00815431" w:rsidRDefault="00815431" w:rsidP="00815431">
      <w:pPr>
        <w:spacing w:line="600" w:lineRule="exact"/>
        <w:ind w:firstLineChars="200" w:firstLine="640"/>
        <w:rPr>
          <w:rFonts w:ascii="黑体" w:eastAsia="黑体" w:hAnsi="黑体" w:cs="Times New Roman"/>
          <w:bCs/>
          <w:sz w:val="32"/>
          <w:szCs w:val="32"/>
        </w:rPr>
      </w:pPr>
      <w:r w:rsidRPr="00815431">
        <w:rPr>
          <w:rFonts w:ascii="黑体" w:eastAsia="黑体" w:hAnsi="黑体" w:cs="Times New Roman" w:hint="eastAsia"/>
          <w:bCs/>
          <w:sz w:val="32"/>
          <w:szCs w:val="32"/>
        </w:rPr>
        <w:t>四、超额完成移民培训</w:t>
      </w:r>
    </w:p>
    <w:p w14:paraId="794B907D" w14:textId="77777777" w:rsidR="00815431" w:rsidRPr="00815431" w:rsidRDefault="00815431" w:rsidP="00815431">
      <w:pPr>
        <w:spacing w:line="600" w:lineRule="exact"/>
        <w:ind w:firstLineChars="235" w:firstLine="752"/>
        <w:rPr>
          <w:rFonts w:ascii="仿宋_GB2312" w:eastAsia="仿宋_GB2312" w:hAnsi="Calibri" w:cs="Times New Roman"/>
          <w:sz w:val="32"/>
          <w:szCs w:val="32"/>
        </w:rPr>
      </w:pPr>
      <w:r w:rsidRPr="00815431">
        <w:rPr>
          <w:rFonts w:ascii="仿宋_GB2312" w:eastAsia="仿宋_GB2312" w:hAnsi="Calibri" w:cs="Times New Roman" w:hint="eastAsia"/>
          <w:sz w:val="32"/>
          <w:szCs w:val="32"/>
        </w:rPr>
        <w:t>根据我市实际和移民意愿，我们制定了周密详细、切实可行的培训工作计划。</w:t>
      </w:r>
      <w:r w:rsidRPr="00815431">
        <w:rPr>
          <w:rFonts w:ascii="仿宋_GB2312" w:eastAsia="仿宋_GB2312" w:hAnsi="Calibri" w:cs="Times New Roman"/>
          <w:sz w:val="32"/>
          <w:szCs w:val="32"/>
        </w:rPr>
        <w:t>20</w:t>
      </w:r>
      <w:r w:rsidRPr="00815431">
        <w:rPr>
          <w:rFonts w:ascii="仿宋_GB2312" w:eastAsia="仿宋_GB2312" w:hAnsi="Calibri" w:cs="Times New Roman" w:hint="eastAsia"/>
          <w:sz w:val="32"/>
          <w:szCs w:val="32"/>
        </w:rPr>
        <w:t>19年全市移民培训工作现场会在我市召开，我市的移民培训工作得到兄弟县市区同仁的一致好评和上级领导的肯定。</w:t>
      </w:r>
    </w:p>
    <w:p w14:paraId="62F301F2" w14:textId="77777777" w:rsidR="00815431" w:rsidRPr="00815431" w:rsidRDefault="00815431" w:rsidP="00815431">
      <w:pPr>
        <w:spacing w:line="600" w:lineRule="exact"/>
        <w:ind w:firstLineChars="235" w:firstLine="752"/>
        <w:rPr>
          <w:rFonts w:ascii="仿宋_GB2312" w:eastAsia="仿宋_GB2312" w:hAnsi="Calibri" w:cs="Times New Roman"/>
          <w:sz w:val="32"/>
          <w:szCs w:val="32"/>
        </w:rPr>
      </w:pPr>
      <w:r w:rsidRPr="00815431">
        <w:rPr>
          <w:rFonts w:ascii="仿宋_GB2312" w:eastAsia="仿宋_GB2312" w:hAnsi="Calibri" w:cs="Times New Roman" w:hint="eastAsia"/>
          <w:sz w:val="32"/>
          <w:szCs w:val="32"/>
        </w:rPr>
        <w:t>依据《湖南省大中型水库移民培训管理办法》（</w:t>
      </w:r>
      <w:proofErr w:type="gramStart"/>
      <w:r w:rsidRPr="00815431">
        <w:rPr>
          <w:rFonts w:ascii="仿宋_GB2312" w:eastAsia="仿宋_GB2312" w:hAnsi="Calibri" w:cs="Times New Roman" w:hint="eastAsia"/>
          <w:sz w:val="32"/>
          <w:szCs w:val="32"/>
        </w:rPr>
        <w:t>湘移发</w:t>
      </w:r>
      <w:proofErr w:type="gramEnd"/>
      <w:r w:rsidRPr="00815431">
        <w:rPr>
          <w:rFonts w:ascii="仿宋_GB2312" w:eastAsia="仿宋_GB2312" w:hAnsi="Calibri" w:cs="Times New Roman" w:hint="eastAsia"/>
          <w:sz w:val="32"/>
          <w:szCs w:val="32"/>
        </w:rPr>
        <w:t>〔</w:t>
      </w:r>
      <w:r w:rsidRPr="00815431">
        <w:rPr>
          <w:rFonts w:ascii="仿宋_GB2312" w:eastAsia="仿宋_GB2312" w:hAnsi="Calibri" w:cs="Times New Roman"/>
          <w:sz w:val="32"/>
          <w:szCs w:val="32"/>
        </w:rPr>
        <w:t>2018</w:t>
      </w:r>
      <w:r w:rsidRPr="00815431">
        <w:rPr>
          <w:rFonts w:ascii="仿宋_GB2312" w:eastAsia="仿宋_GB2312" w:hAnsi="Calibri" w:cs="Times New Roman" w:hint="eastAsia"/>
          <w:sz w:val="32"/>
          <w:szCs w:val="32"/>
        </w:rPr>
        <w:t>〕</w:t>
      </w:r>
      <w:r w:rsidRPr="00815431">
        <w:rPr>
          <w:rFonts w:ascii="仿宋_GB2312" w:eastAsia="仿宋_GB2312" w:hAnsi="Calibri" w:cs="Times New Roman"/>
          <w:sz w:val="32"/>
          <w:szCs w:val="32"/>
        </w:rPr>
        <w:t>5</w:t>
      </w:r>
      <w:r w:rsidRPr="00815431">
        <w:rPr>
          <w:rFonts w:ascii="仿宋_GB2312" w:eastAsia="仿宋_GB2312" w:hAnsi="Calibri" w:cs="Times New Roman" w:hint="eastAsia"/>
          <w:sz w:val="32"/>
          <w:szCs w:val="32"/>
        </w:rPr>
        <w:t>号），面向移民初、高中毕业生，由移民管理机构给予适当补助，鼓励其就读各级各类职业（技术）院校，接受中长期职业教育，成为专业技能型人才。经过全市移民管理机构工作人员的努力，已将符合条件的</w:t>
      </w:r>
      <w:r w:rsidRPr="00815431">
        <w:rPr>
          <w:rFonts w:ascii="仿宋_GB2312" w:eastAsia="仿宋_GB2312" w:hAnsi="Calibri" w:cs="Times New Roman"/>
          <w:sz w:val="32"/>
          <w:szCs w:val="32"/>
        </w:rPr>
        <w:t>244</w:t>
      </w:r>
      <w:r w:rsidRPr="00815431">
        <w:rPr>
          <w:rFonts w:ascii="仿宋_GB2312" w:eastAsia="仿宋_GB2312" w:hAnsi="Calibri" w:cs="Times New Roman" w:hint="eastAsia"/>
          <w:sz w:val="32"/>
          <w:szCs w:val="32"/>
        </w:rPr>
        <w:t>个移民纳入中长期职业教育补助范围，且全部补助发放到位。通过有针对性的培训，提高了移民的劳动素质，激发了移民的生产积极性，增加了移民的持续收入，为移民就业致富奠定了基础。</w:t>
      </w:r>
    </w:p>
    <w:p w14:paraId="1F9E888B" w14:textId="77777777" w:rsidR="00815431" w:rsidRPr="00815431" w:rsidRDefault="00815431" w:rsidP="00815431">
      <w:pPr>
        <w:spacing w:line="600" w:lineRule="exact"/>
        <w:ind w:firstLineChars="200" w:firstLine="640"/>
        <w:rPr>
          <w:rFonts w:ascii="黑体" w:eastAsia="黑体" w:hAnsi="黑体" w:cs="Times New Roman"/>
          <w:bCs/>
          <w:sz w:val="32"/>
          <w:szCs w:val="32"/>
        </w:rPr>
      </w:pPr>
      <w:r w:rsidRPr="00815431">
        <w:rPr>
          <w:rFonts w:ascii="黑体" w:eastAsia="黑体" w:hAnsi="黑体" w:cs="Times New Roman" w:hint="eastAsia"/>
          <w:bCs/>
          <w:sz w:val="32"/>
          <w:szCs w:val="32"/>
        </w:rPr>
        <w:t>五、精准帮扶贫困移民</w:t>
      </w:r>
    </w:p>
    <w:p w14:paraId="1FE8F7FE" w14:textId="77777777" w:rsidR="00815431" w:rsidRPr="00815431" w:rsidRDefault="00815431" w:rsidP="00815431">
      <w:pPr>
        <w:spacing w:line="600" w:lineRule="exact"/>
        <w:ind w:firstLineChars="235" w:firstLine="752"/>
        <w:rPr>
          <w:rFonts w:ascii="Calibri" w:eastAsia="仿宋_GB2312" w:hAnsi="Calibri" w:cs="Times New Roman"/>
          <w:bCs/>
          <w:sz w:val="32"/>
          <w:szCs w:val="32"/>
        </w:rPr>
      </w:pPr>
      <w:r w:rsidRPr="00815431">
        <w:rPr>
          <w:rFonts w:ascii="Calibri" w:eastAsia="仿宋_GB2312" w:hAnsi="Calibri" w:cs="Times New Roman" w:hint="eastAsia"/>
          <w:bCs/>
          <w:sz w:val="32"/>
          <w:szCs w:val="32"/>
        </w:rPr>
        <w:t>我市为了使建档立卡的贫困移民</w:t>
      </w:r>
      <w:proofErr w:type="gramStart"/>
      <w:r w:rsidRPr="00815431">
        <w:rPr>
          <w:rFonts w:ascii="Calibri" w:eastAsia="仿宋_GB2312" w:hAnsi="Calibri" w:cs="Times New Roman" w:hint="eastAsia"/>
          <w:bCs/>
          <w:sz w:val="32"/>
          <w:szCs w:val="32"/>
        </w:rPr>
        <w:t>户尽快</w:t>
      </w:r>
      <w:proofErr w:type="gramEnd"/>
      <w:r w:rsidRPr="00815431">
        <w:rPr>
          <w:rFonts w:ascii="Calibri" w:eastAsia="仿宋_GB2312" w:hAnsi="Calibri" w:cs="Times New Roman" w:hint="eastAsia"/>
          <w:bCs/>
          <w:sz w:val="32"/>
          <w:szCs w:val="32"/>
        </w:rPr>
        <w:t>脱贫，从项目资金专项</w:t>
      </w:r>
      <w:r w:rsidRPr="00815431">
        <w:rPr>
          <w:rFonts w:ascii="仿宋_GB2312" w:eastAsia="仿宋_GB2312" w:hAnsi="Calibri" w:cs="Times New Roman" w:hint="eastAsia"/>
          <w:sz w:val="32"/>
          <w:szCs w:val="32"/>
        </w:rPr>
        <w:t>安排</w:t>
      </w:r>
      <w:r w:rsidRPr="00815431">
        <w:rPr>
          <w:rFonts w:ascii="Calibri" w:eastAsia="仿宋_GB2312" w:hAnsi="Calibri" w:cs="Times New Roman"/>
          <w:bCs/>
          <w:sz w:val="32"/>
          <w:szCs w:val="32"/>
        </w:rPr>
        <w:t>20</w:t>
      </w:r>
      <w:r w:rsidRPr="00815431">
        <w:rPr>
          <w:rFonts w:ascii="Calibri" w:eastAsia="仿宋_GB2312" w:hAnsi="Calibri" w:cs="Times New Roman" w:hint="eastAsia"/>
          <w:bCs/>
          <w:sz w:val="32"/>
          <w:szCs w:val="32"/>
        </w:rPr>
        <w:t>万元，定向扶持有生产能力的建档立</w:t>
      </w:r>
      <w:proofErr w:type="gramStart"/>
      <w:r w:rsidRPr="00815431">
        <w:rPr>
          <w:rFonts w:ascii="Calibri" w:eastAsia="仿宋_GB2312" w:hAnsi="Calibri" w:cs="Times New Roman" w:hint="eastAsia"/>
          <w:bCs/>
          <w:sz w:val="32"/>
          <w:szCs w:val="32"/>
        </w:rPr>
        <w:t>卡贫困</w:t>
      </w:r>
      <w:proofErr w:type="gramEnd"/>
      <w:r w:rsidRPr="00815431">
        <w:rPr>
          <w:rFonts w:ascii="Calibri" w:eastAsia="仿宋_GB2312" w:hAnsi="Calibri" w:cs="Times New Roman" w:hint="eastAsia"/>
          <w:bCs/>
          <w:sz w:val="32"/>
          <w:szCs w:val="32"/>
        </w:rPr>
        <w:t>移民，并专门制定了精准扶贫实施方案。</w:t>
      </w:r>
    </w:p>
    <w:p w14:paraId="477E874A" w14:textId="77777777" w:rsidR="00815431" w:rsidRPr="00815431" w:rsidRDefault="00815431" w:rsidP="00815431">
      <w:pPr>
        <w:spacing w:line="600" w:lineRule="exact"/>
        <w:ind w:firstLineChars="200" w:firstLine="640"/>
        <w:rPr>
          <w:rFonts w:ascii="黑体" w:eastAsia="黑体" w:hAnsi="黑体" w:cs="Times New Roman"/>
          <w:bCs/>
          <w:sz w:val="32"/>
          <w:szCs w:val="32"/>
        </w:rPr>
      </w:pPr>
      <w:r w:rsidRPr="00815431">
        <w:rPr>
          <w:rFonts w:ascii="黑体" w:eastAsia="黑体" w:hAnsi="黑体" w:cs="Times New Roman" w:hint="eastAsia"/>
          <w:bCs/>
          <w:sz w:val="32"/>
          <w:szCs w:val="32"/>
        </w:rPr>
        <w:t>六、保障有力工作顺畅</w:t>
      </w:r>
    </w:p>
    <w:p w14:paraId="5C190EAD" w14:textId="77777777" w:rsidR="00815431" w:rsidRPr="00815431" w:rsidRDefault="00815431" w:rsidP="00815431">
      <w:pPr>
        <w:spacing w:line="600" w:lineRule="exact"/>
        <w:ind w:firstLineChars="235" w:firstLine="752"/>
        <w:rPr>
          <w:rFonts w:ascii="宋体" w:eastAsia="宋体" w:hAnsi="宋体" w:cs="黑体"/>
          <w:color w:val="FF0000"/>
          <w:kern w:val="0"/>
          <w:sz w:val="32"/>
          <w:szCs w:val="32"/>
        </w:rPr>
      </w:pPr>
      <w:r w:rsidRPr="00815431">
        <w:rPr>
          <w:rFonts w:ascii="Calibri" w:eastAsia="仿宋_GB2312" w:hAnsi="Calibri" w:cs="Times New Roman" w:hint="eastAsia"/>
          <w:bCs/>
          <w:sz w:val="32"/>
          <w:szCs w:val="32"/>
        </w:rPr>
        <w:lastRenderedPageBreak/>
        <w:t>市财政经费支出</w:t>
      </w:r>
      <w:r w:rsidRPr="00815431">
        <w:rPr>
          <w:rFonts w:ascii="仿宋_GB2312" w:eastAsia="仿宋_GB2312" w:hAnsi="Calibri" w:cs="Times New Roman" w:hint="eastAsia"/>
          <w:sz w:val="32"/>
          <w:szCs w:val="32"/>
        </w:rPr>
        <w:t>241.72万元，包含人员经费、日常公用经费，项目管理支出。由于移民项目点多面广，涉及全市所有乡村，绝大多数项目资金额小，项目管理难度极大，管理成本较高。由于我市财政资金保障有力、广大移民工作者奋发有为，我市的移民工作获得了广大移民群众和上级主管部门的充分肯定，</w:t>
      </w:r>
      <w:r w:rsidRPr="00815431">
        <w:rPr>
          <w:rFonts w:ascii="仿宋_GB2312" w:eastAsia="仿宋_GB2312" w:hAnsi="仿宋" w:cs="Times New Roman" w:hint="eastAsia"/>
          <w:sz w:val="32"/>
          <w:szCs w:val="32"/>
        </w:rPr>
        <w:t>在省市移民系统绩效评价中位居邵阳市第一名就是最好的例证。</w:t>
      </w:r>
    </w:p>
    <w:p w14:paraId="2BCEE59A" w14:textId="77777777" w:rsidR="00F207CB" w:rsidRPr="00815431" w:rsidRDefault="00F207CB"/>
    <w:sectPr w:rsidR="00F207CB" w:rsidRPr="0081543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431"/>
    <w:rsid w:val="002B2232"/>
    <w:rsid w:val="00815431"/>
    <w:rsid w:val="00F207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8B155"/>
  <w15:chartTrackingRefBased/>
  <w15:docId w15:val="{3FB957E4-BE45-4138-BCAA-D67FED138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qFormat/>
    <w:rsid w:val="00815431"/>
    <w:pPr>
      <w:widowControl w:val="0"/>
      <w:autoSpaceDE w:val="0"/>
      <w:autoSpaceDN w:val="0"/>
      <w:adjustRightInd w:val="0"/>
    </w:pPr>
    <w:rPr>
      <w:rFonts w:ascii="黑体" w:eastAsia="黑体" w:hAnsi="Calibri" w:cs="黑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368</Words>
  <Characters>2098</Characters>
  <Application>Microsoft Office Word</Application>
  <DocSecurity>0</DocSecurity>
  <Lines>17</Lines>
  <Paragraphs>4</Paragraphs>
  <ScaleCrop>false</ScaleCrop>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xj</dc:creator>
  <cp:keywords/>
  <dc:description/>
  <cp:lastModifiedBy>w xj</cp:lastModifiedBy>
  <cp:revision>1</cp:revision>
  <dcterms:created xsi:type="dcterms:W3CDTF">2020-10-10T07:15:00Z</dcterms:created>
  <dcterms:modified xsi:type="dcterms:W3CDTF">2020-10-10T07:17:00Z</dcterms:modified>
</cp:coreProperties>
</file>