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501EA">
      <w:pPr>
        <w:shd w:val="clear"/>
        <w:spacing w:line="7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color w:val="auto"/>
          <w:sz w:val="44"/>
          <w:szCs w:val="44"/>
          <w:lang w:eastAsia="zh-CN"/>
        </w:rPr>
        <w:t>邵东市人民政府</w:t>
      </w:r>
    </w:p>
    <w:p w14:paraId="67041C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关于城区禁止燃放烟花爆竹的通告</w:t>
      </w:r>
    </w:p>
    <w:p w14:paraId="525EB90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40" w:lineRule="exact"/>
        <w:ind w:right="0"/>
        <w:jc w:val="center"/>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（征求意见稿）</w:t>
      </w:r>
    </w:p>
    <w:p w14:paraId="612862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为保障公共安全和人民群众生命财产安全，改善城市环境空气质量，降低环境噪声污染，根据《中华人民共</w:t>
      </w:r>
      <w:bookmarkStart w:id="0" w:name="_GoBack"/>
      <w:bookmarkEnd w:id="0"/>
      <w:r>
        <w:rPr>
          <w:rFonts w:hint="eastAsia" w:ascii="仿宋" w:hAnsi="仿宋" w:eastAsia="仿宋" w:cs="仿宋"/>
          <w:b w:val="0"/>
          <w:bCs w:val="0"/>
          <w:i w:val="0"/>
          <w:iCs w:val="0"/>
          <w:caps w:val="0"/>
          <w:color w:val="auto"/>
          <w:spacing w:val="0"/>
          <w:sz w:val="32"/>
          <w:szCs w:val="32"/>
          <w:shd w:val="clear" w:fill="FFFFFF"/>
        </w:rPr>
        <w:t>和国环境保护法》《中华人民共和国大气污染防治法》《中华人民共和国噪声污染防治法》《中华人民共和国行政处罚法》</w:t>
      </w:r>
      <w:r>
        <w:rPr>
          <w:rFonts w:hint="eastAsia" w:ascii="仿宋" w:hAnsi="仿宋" w:eastAsia="仿宋" w:cs="仿宋"/>
          <w:b w:val="0"/>
          <w:bCs w:val="0"/>
          <w:i w:val="0"/>
          <w:iCs w:val="0"/>
          <w:caps w:val="0"/>
          <w:color w:val="auto"/>
          <w:spacing w:val="0"/>
          <w:sz w:val="32"/>
          <w:szCs w:val="32"/>
          <w:shd w:val="clear" w:fill="FFFFFF"/>
          <w:lang w:eastAsia="zh-CN"/>
        </w:rPr>
        <w:t>《中华人民共和国产品质量法》</w:t>
      </w:r>
      <w:r>
        <w:rPr>
          <w:rFonts w:hint="eastAsia" w:ascii="仿宋" w:hAnsi="仿宋" w:eastAsia="仿宋" w:cs="仿宋"/>
          <w:b w:val="0"/>
          <w:bCs w:val="0"/>
          <w:i w:val="0"/>
          <w:iCs w:val="0"/>
          <w:caps w:val="0"/>
          <w:color w:val="auto"/>
          <w:spacing w:val="0"/>
          <w:sz w:val="32"/>
          <w:szCs w:val="32"/>
          <w:shd w:val="clear" w:fill="FFFFFF"/>
        </w:rPr>
        <w:t>和《烟花爆竹安全管理条例》等有关法律法规规定，</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决定</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在市城区范围内禁止燃放烟花爆竹。现</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将有关事项通</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告如下：</w:t>
      </w:r>
    </w:p>
    <w:p w14:paraId="51EC9459">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本</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通</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告所称烟花爆竹，是指以烟火药为主要原料制成，引燃后通过燃烧或爆炸，产生光、声、色、型、烟雾等效果，用于观赏，具有易燃易爆危险的物品。</w:t>
      </w:r>
    </w:p>
    <w:p w14:paraId="76FD081E">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二、禁放区域：</w:t>
      </w:r>
    </w:p>
    <w:p w14:paraId="2CC9B333">
      <w:pPr>
        <w:keepNext w:val="0"/>
        <w:keepLines w:val="0"/>
        <w:pageBreakBefore w:val="0"/>
        <w:shd w:val="clear"/>
        <w:kinsoku/>
        <w:overflowPunct/>
        <w:topLinePunct w:val="0"/>
        <w:autoSpaceDE/>
        <w:autoSpaceDN/>
        <w:bidi w:val="0"/>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长岭路—建设北路—明珠大道—曙光路—潭邵高速—柳兴路—兴和大道—赛田路—东风</w:t>
      </w:r>
      <w:r>
        <w:rPr>
          <w:rFonts w:hint="eastAsia" w:ascii="仿宋" w:hAnsi="仿宋" w:eastAsia="仿宋" w:cs="仿宋"/>
          <w:color w:val="000000" w:themeColor="text1"/>
          <w:sz w:val="32"/>
          <w:szCs w:val="32"/>
          <w:lang w:eastAsia="zh-CN"/>
          <w14:textFill>
            <w14:solidFill>
              <w14:schemeClr w14:val="tx1"/>
            </w14:solidFill>
          </w14:textFill>
        </w:rPr>
        <w:t>西</w:t>
      </w:r>
      <w:r>
        <w:rPr>
          <w:rFonts w:hint="eastAsia" w:ascii="仿宋" w:hAnsi="仿宋" w:eastAsia="仿宋" w:cs="仿宋"/>
          <w:color w:val="000000" w:themeColor="text1"/>
          <w:sz w:val="32"/>
          <w:szCs w:val="32"/>
          <w14:textFill>
            <w14:solidFill>
              <w14:schemeClr w14:val="tx1"/>
            </w14:solidFill>
          </w14:textFill>
        </w:rPr>
        <w:t>路—公园路—人民路—四新桥—桐江河—和尚桥—衡宝路—绿汀大道—兴和大道—互生路—昭阳大道—虹桥路—创业大道—兴盛路—北岭路—聚财路—建设北路的闭合区域</w:t>
      </w:r>
      <w:r>
        <w:rPr>
          <w:rFonts w:hint="eastAsia" w:ascii="仿宋" w:hAnsi="仿宋" w:eastAsia="仿宋" w:cs="仿宋"/>
          <w:color w:val="000000" w:themeColor="text1"/>
          <w:sz w:val="32"/>
          <w:szCs w:val="32"/>
          <w:lang w:eastAsia="zh-CN"/>
          <w14:textFill>
            <w14:solidFill>
              <w14:schemeClr w14:val="tx1"/>
            </w14:solidFill>
          </w14:textFill>
        </w:rPr>
        <w:t>。</w:t>
      </w:r>
    </w:p>
    <w:p w14:paraId="7350E009">
      <w:pPr>
        <w:pStyle w:val="8"/>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val="en-US" w:eastAsia="zh-CN"/>
        </w:rPr>
        <w:t>禁放时间：禁放区</w:t>
      </w:r>
      <w:r>
        <w:rPr>
          <w:rFonts w:hint="eastAsia" w:ascii="仿宋" w:hAnsi="仿宋" w:eastAsia="仿宋" w:cs="仿宋"/>
          <w:i w:val="0"/>
          <w:iCs w:val="0"/>
          <w:caps w:val="0"/>
          <w:color w:val="222222"/>
          <w:spacing w:val="0"/>
          <w:sz w:val="32"/>
          <w:szCs w:val="32"/>
          <w:shd w:val="clear" w:fill="FFFFFF"/>
        </w:rPr>
        <w:t>域</w:t>
      </w:r>
      <w:r>
        <w:rPr>
          <w:rFonts w:hint="eastAsia" w:ascii="仿宋" w:hAnsi="仿宋" w:eastAsia="仿宋" w:cs="仿宋"/>
          <w:i w:val="0"/>
          <w:iCs w:val="0"/>
          <w:caps w:val="0"/>
          <w:color w:val="222222"/>
          <w:spacing w:val="0"/>
          <w:sz w:val="32"/>
          <w:szCs w:val="32"/>
          <w:shd w:val="clear" w:fill="FFFFFF"/>
          <w:lang w:val="en-US" w:eastAsia="zh-CN"/>
        </w:rPr>
        <w:t>内</w:t>
      </w:r>
      <w:r>
        <w:rPr>
          <w:rFonts w:hint="eastAsia" w:ascii="仿宋" w:hAnsi="仿宋" w:eastAsia="仿宋" w:cs="仿宋"/>
          <w:i w:val="0"/>
          <w:iCs w:val="0"/>
          <w:caps w:val="0"/>
          <w:color w:val="222222"/>
          <w:spacing w:val="0"/>
          <w:sz w:val="32"/>
          <w:szCs w:val="32"/>
          <w:shd w:val="clear" w:fill="FFFFFF"/>
        </w:rPr>
        <w:t>全时段禁止燃放烟花爆竹。</w:t>
      </w:r>
    </w:p>
    <w:p w14:paraId="7519F8EC">
      <w:pPr>
        <w:pStyle w:val="8"/>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lang w:eastAsia="zh-CN"/>
        </w:rPr>
      </w:pPr>
      <w:r>
        <w:rPr>
          <w:rFonts w:hint="eastAsia" w:ascii="仿宋" w:hAnsi="仿宋" w:eastAsia="仿宋" w:cs="仿宋"/>
          <w:b w:val="0"/>
          <w:bCs w:val="0"/>
          <w:i w:val="0"/>
          <w:iCs w:val="0"/>
          <w:caps w:val="0"/>
          <w:color w:val="333333"/>
          <w:spacing w:val="0"/>
          <w:sz w:val="32"/>
          <w:szCs w:val="32"/>
          <w:shd w:val="clear" w:fill="FFFFFF"/>
        </w:rPr>
        <w:t>安全要求</w:t>
      </w:r>
      <w:r>
        <w:rPr>
          <w:rFonts w:hint="eastAsia" w:ascii="仿宋" w:hAnsi="仿宋" w:eastAsia="仿宋" w:cs="仿宋"/>
          <w:b w:val="0"/>
          <w:bCs w:val="0"/>
          <w:i w:val="0"/>
          <w:iCs w:val="0"/>
          <w:caps w:val="0"/>
          <w:color w:val="333333"/>
          <w:spacing w:val="0"/>
          <w:sz w:val="32"/>
          <w:szCs w:val="32"/>
          <w:shd w:val="clear" w:fill="FFFFFF"/>
          <w:lang w:eastAsia="zh-CN"/>
        </w:rPr>
        <w:t>：</w:t>
      </w:r>
    </w:p>
    <w:p w14:paraId="0ABD9779">
      <w:pPr>
        <w:pStyle w:val="8"/>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60" w:lineRule="exact"/>
        <w:ind w:right="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val="en-US" w:eastAsia="zh-CN"/>
        </w:rPr>
        <w:t>严禁未经批准设置烟花爆竹零售门店，</w:t>
      </w:r>
      <w:r>
        <w:rPr>
          <w:rFonts w:hint="eastAsia" w:ascii="仿宋" w:hAnsi="仿宋" w:eastAsia="仿宋" w:cs="仿宋"/>
          <w:i w:val="0"/>
          <w:iCs w:val="0"/>
          <w:caps w:val="0"/>
          <w:color w:val="222222"/>
          <w:spacing w:val="0"/>
          <w:sz w:val="32"/>
          <w:szCs w:val="32"/>
          <w:shd w:val="clear" w:fill="FFFFFF"/>
        </w:rPr>
        <w:t>任何单位和个人不得非法生产、运输、销售、储存烟花爆竹</w:t>
      </w:r>
      <w:r>
        <w:rPr>
          <w:rFonts w:hint="eastAsia" w:ascii="仿宋" w:hAnsi="仿宋" w:eastAsia="仿宋" w:cs="仿宋"/>
          <w:b w:val="0"/>
          <w:bCs w:val="0"/>
          <w:i w:val="0"/>
          <w:iCs w:val="0"/>
          <w:caps w:val="0"/>
          <w:color w:val="auto"/>
          <w:spacing w:val="0"/>
          <w:sz w:val="32"/>
          <w:szCs w:val="32"/>
          <w:shd w:val="clear" w:fill="FFFFFF"/>
        </w:rPr>
        <w:t>。</w:t>
      </w:r>
    </w:p>
    <w:p w14:paraId="1742161E">
      <w:pPr>
        <w:pStyle w:val="8"/>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60" w:lineRule="exact"/>
        <w:ind w:left="-10" w:leftChars="0" w:right="0" w:firstLine="640" w:firstLineChars="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在禁止燃放区域内，因重大庆典活动确需举办焰火晚会及其他大型焰火燃放活动的，须依法经公安部门许可并核发焰火燃放许可证，在指定的时间、地点按照安全规程实施燃放。</w:t>
      </w:r>
    </w:p>
    <w:p w14:paraId="4C9938F1">
      <w:pPr>
        <w:pStyle w:val="8"/>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60" w:lineRule="exact"/>
        <w:ind w:left="-10" w:leftChars="0" w:right="0" w:firstLine="640" w:firstLineChars="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shd w:val="clear" w:fill="FFFFFF"/>
        </w:rPr>
        <w:t>禁止燃放区域内的各</w:t>
      </w:r>
      <w:r>
        <w:rPr>
          <w:rFonts w:hint="eastAsia" w:ascii="仿宋" w:hAnsi="仿宋" w:eastAsia="仿宋" w:cs="仿宋"/>
          <w:b w:val="0"/>
          <w:bCs w:val="0"/>
          <w:i w:val="0"/>
          <w:iCs w:val="0"/>
          <w:caps w:val="0"/>
          <w:color w:val="auto"/>
          <w:spacing w:val="0"/>
          <w:sz w:val="32"/>
          <w:szCs w:val="32"/>
          <w:shd w:val="clear" w:fill="FFFFFF"/>
          <w:lang w:val="en-US" w:eastAsia="zh-CN"/>
        </w:rPr>
        <w:t>街道办事处</w:t>
      </w:r>
      <w:r>
        <w:rPr>
          <w:rFonts w:hint="eastAsia" w:ascii="仿宋" w:hAnsi="仿宋" w:eastAsia="仿宋" w:cs="仿宋"/>
          <w:b w:val="0"/>
          <w:bCs w:val="0"/>
          <w:i w:val="0"/>
          <w:iCs w:val="0"/>
          <w:caps w:val="0"/>
          <w:color w:val="auto"/>
          <w:spacing w:val="0"/>
          <w:sz w:val="32"/>
          <w:szCs w:val="32"/>
          <w:shd w:val="clear" w:fill="FFFFFF"/>
        </w:rPr>
        <w:t>应全面履行属地主体责任，</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牵头组织</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实施</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好辖区内烟花爆竹禁燃工作。</w:t>
      </w:r>
      <w:r>
        <w:rPr>
          <w:rFonts w:hint="eastAsia" w:ascii="仿宋" w:hAnsi="仿宋" w:eastAsia="仿宋" w:cs="仿宋"/>
          <w:b w:val="0"/>
          <w:bCs w:val="0"/>
          <w:i w:val="0"/>
          <w:iCs w:val="0"/>
          <w:caps w:val="0"/>
          <w:color w:val="auto"/>
          <w:spacing w:val="-2"/>
          <w:sz w:val="32"/>
          <w:szCs w:val="32"/>
          <w:shd w:val="clear" w:fill="FFFFFF"/>
        </w:rPr>
        <w:t>公安、</w:t>
      </w:r>
      <w:r>
        <w:rPr>
          <w:rFonts w:hint="eastAsia" w:ascii="仿宋" w:hAnsi="仿宋" w:eastAsia="仿宋" w:cs="仿宋"/>
          <w:b w:val="0"/>
          <w:bCs w:val="0"/>
          <w:i w:val="0"/>
          <w:iCs w:val="0"/>
          <w:caps w:val="0"/>
          <w:color w:val="auto"/>
          <w:spacing w:val="-2"/>
          <w:sz w:val="32"/>
          <w:szCs w:val="32"/>
          <w:shd w:val="clear" w:fill="FFFFFF"/>
          <w:lang w:eastAsia="zh-CN"/>
        </w:rPr>
        <w:t>城管执法、</w:t>
      </w:r>
      <w:r>
        <w:rPr>
          <w:rFonts w:hint="eastAsia" w:ascii="仿宋" w:hAnsi="仿宋" w:eastAsia="仿宋" w:cs="仿宋"/>
          <w:b w:val="0"/>
          <w:bCs w:val="0"/>
          <w:i w:val="0"/>
          <w:iCs w:val="0"/>
          <w:caps w:val="0"/>
          <w:color w:val="auto"/>
          <w:spacing w:val="-2"/>
          <w:sz w:val="32"/>
          <w:szCs w:val="32"/>
          <w:shd w:val="clear" w:fill="FFFFFF"/>
        </w:rPr>
        <w:t>生态环境、应急、市监、交通运输等部门按照各自职责做好禁止燃放烟花爆竹的宣传和监管工作，依法查处违法违规生产、销售、储存、运输和燃放烟花爆竹的行为。</w:t>
      </w:r>
    </w:p>
    <w:p w14:paraId="221B44A0">
      <w:pPr>
        <w:pStyle w:val="8"/>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60" w:lineRule="exact"/>
        <w:ind w:left="-10" w:leftChars="0" w:right="0" w:firstLine="640" w:firstLineChars="0"/>
        <w:jc w:val="both"/>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在城郊等未纳入禁燃区域范围的，不得占用主干道燃放烟花爆竹</w:t>
      </w:r>
      <w:r>
        <w:rPr>
          <w:rFonts w:hint="eastAsia" w:ascii="仿宋" w:hAnsi="仿宋" w:eastAsia="仿宋" w:cs="仿宋"/>
          <w:b w:val="0"/>
          <w:bCs w:val="0"/>
          <w:i w:val="0"/>
          <w:iCs w:val="0"/>
          <w:caps w:val="0"/>
          <w:color w:val="auto"/>
          <w:spacing w:val="0"/>
          <w:sz w:val="32"/>
          <w:szCs w:val="32"/>
          <w:shd w:val="clear" w:fill="FFFFFF"/>
          <w:lang w:val="en-US" w:eastAsia="zh-CN"/>
        </w:rPr>
        <w:t>，不得</w:t>
      </w:r>
      <w:r>
        <w:rPr>
          <w:rFonts w:hint="eastAsia" w:ascii="仿宋" w:hAnsi="仿宋" w:eastAsia="仿宋" w:cs="仿宋"/>
          <w:i w:val="0"/>
          <w:iCs w:val="0"/>
          <w:caps w:val="0"/>
          <w:color w:val="222222"/>
          <w:spacing w:val="0"/>
          <w:kern w:val="0"/>
          <w:sz w:val="32"/>
          <w:szCs w:val="32"/>
          <w:shd w:val="clear" w:fill="FFFFFF"/>
          <w:lang w:val="en-US" w:eastAsia="zh-CN" w:bidi="ar"/>
        </w:rPr>
        <w:t>在居民住宅楼楼内、楼顶燃放或者向外抛掷烟花爆竹，不得对准或者指向易燃易爆的物品燃放烟花爆竹，不得向行人、车辆、建筑物、构筑物和人群密集场所投掷烟花爆竹。</w:t>
      </w:r>
    </w:p>
    <w:p w14:paraId="464D5AF8">
      <w:pPr>
        <w:keepNext w:val="0"/>
        <w:keepLines w:val="0"/>
        <w:pageBreakBefore w:val="0"/>
        <w:widowControl/>
        <w:suppressLineNumbers w:val="0"/>
        <w:shd w:val="clear"/>
        <w:kinsoku/>
        <w:overflowPunct/>
        <w:topLinePunct w:val="0"/>
        <w:autoSpaceDE/>
        <w:autoSpaceDN/>
        <w:bidi w:val="0"/>
        <w:snapToGrid/>
        <w:spacing w:beforeAutospacing="0" w:line="560" w:lineRule="exact"/>
        <w:ind w:left="0" w:firstLine="640" w:firstLineChars="200"/>
        <w:jc w:val="left"/>
        <w:textAlignment w:val="auto"/>
        <w:rPr>
          <w:rFonts w:hint="eastAsia" w:ascii="仿宋" w:hAnsi="仿宋" w:eastAsia="仿宋" w:cs="仿宋"/>
          <w:b w:val="0"/>
          <w:bCs w:val="0"/>
          <w:i w:val="0"/>
          <w:iCs w:val="0"/>
          <w:caps w:val="0"/>
          <w:color w:val="222222"/>
          <w:spacing w:val="0"/>
          <w:sz w:val="32"/>
          <w:szCs w:val="32"/>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五、违规违法行为的处罚：</w:t>
      </w:r>
    </w:p>
    <w:p w14:paraId="34A31B90">
      <w:pPr>
        <w:keepNext w:val="0"/>
        <w:keepLines w:val="0"/>
        <w:pageBreakBefore w:val="0"/>
        <w:widowControl/>
        <w:suppressLineNumbers w:val="0"/>
        <w:shd w:val="clear"/>
        <w:kinsoku/>
        <w:overflowPunct/>
        <w:topLinePunct w:val="0"/>
        <w:autoSpaceDE/>
        <w:autoSpaceDN/>
        <w:bidi w:val="0"/>
        <w:snapToGrid/>
        <w:spacing w:beforeAutospacing="0" w:line="560" w:lineRule="exact"/>
        <w:ind w:left="0"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（一）对非法生产、运输、储存、销售和违规燃放烟花爆竹的行为，依照《中华人民共和国治安管理处罚法》</w:t>
      </w:r>
      <w:r>
        <w:rPr>
          <w:rFonts w:hint="eastAsia" w:ascii="仿宋" w:hAnsi="仿宋" w:eastAsia="仿宋" w:cs="仿宋"/>
          <w:b w:val="0"/>
          <w:bCs w:val="0"/>
          <w:i w:val="0"/>
          <w:iCs w:val="0"/>
          <w:caps w:val="0"/>
          <w:color w:val="auto"/>
          <w:spacing w:val="0"/>
          <w:sz w:val="32"/>
          <w:szCs w:val="32"/>
          <w:shd w:val="clear" w:fill="FFFFFF"/>
        </w:rPr>
        <w:t>《中华人民共和国大气污染防治法》</w:t>
      </w:r>
      <w:r>
        <w:rPr>
          <w:rFonts w:hint="eastAsia" w:ascii="仿宋" w:hAnsi="仿宋" w:eastAsia="仿宋" w:cs="仿宋"/>
          <w:i w:val="0"/>
          <w:iCs w:val="0"/>
          <w:caps w:val="0"/>
          <w:color w:val="222222"/>
          <w:spacing w:val="0"/>
          <w:kern w:val="0"/>
          <w:sz w:val="32"/>
          <w:szCs w:val="32"/>
          <w:shd w:val="clear" w:fill="FFFFFF"/>
          <w:lang w:val="en-US" w:eastAsia="zh-CN" w:bidi="ar"/>
        </w:rPr>
        <w:t>和《烟花爆竹安全管理条例》等有关法律法规进行处罚，构成犯罪的依法追究刑事责任。</w:t>
      </w:r>
    </w:p>
    <w:p w14:paraId="065DB35D">
      <w:pPr>
        <w:keepNext w:val="0"/>
        <w:keepLines w:val="0"/>
        <w:pageBreakBefore w:val="0"/>
        <w:widowControl/>
        <w:suppressLineNumbers w:val="0"/>
        <w:shd w:val="clear"/>
        <w:kinsoku/>
        <w:overflowPunct/>
        <w:topLinePunct w:val="0"/>
        <w:autoSpaceDE/>
        <w:autoSpaceDN/>
        <w:bidi w:val="0"/>
        <w:snapToGrid/>
        <w:spacing w:beforeAutospacing="0" w:line="560" w:lineRule="exact"/>
        <w:ind w:left="0"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二</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对拒绝、阻碍</w:t>
      </w:r>
      <w:r>
        <w:rPr>
          <w:rFonts w:hint="eastAsia" w:ascii="仿宋" w:hAnsi="仿宋" w:eastAsia="仿宋" w:cs="仿宋"/>
          <w:b w:val="0"/>
          <w:bCs w:val="0"/>
          <w:i w:val="0"/>
          <w:iCs w:val="0"/>
          <w:caps w:val="0"/>
          <w:color w:val="auto"/>
          <w:spacing w:val="0"/>
          <w:sz w:val="32"/>
          <w:szCs w:val="32"/>
          <w:shd w:val="clear" w:fill="FFFFFF"/>
          <w:lang w:eastAsia="zh-CN"/>
        </w:rPr>
        <w:t>相关</w:t>
      </w:r>
      <w:r>
        <w:rPr>
          <w:rFonts w:hint="eastAsia" w:ascii="仿宋" w:hAnsi="仿宋" w:eastAsia="仿宋" w:cs="仿宋"/>
          <w:b w:val="0"/>
          <w:bCs w:val="0"/>
          <w:i w:val="0"/>
          <w:iCs w:val="0"/>
          <w:caps w:val="0"/>
          <w:color w:val="auto"/>
          <w:spacing w:val="0"/>
          <w:sz w:val="32"/>
          <w:szCs w:val="32"/>
          <w:shd w:val="clear" w:fill="FFFFFF"/>
        </w:rPr>
        <w:t xml:space="preserve">部门执法人员依法执行公务的，由公安机关依照《中华人民共和国治安管理处罚法》的规定予以处罚；情节严重构成犯罪的，依照《中华人民共和国刑法》相关规定追究刑事责任。 </w:t>
      </w:r>
    </w:p>
    <w:p w14:paraId="1821AAA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六</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广大人民群众应自觉遵守本</w:t>
      </w:r>
      <w:r>
        <w:rPr>
          <w:rFonts w:hint="eastAsia" w:ascii="仿宋" w:hAnsi="仿宋" w:eastAsia="仿宋" w:cs="仿宋"/>
          <w:b w:val="0"/>
          <w:bCs w:val="0"/>
          <w:i w:val="0"/>
          <w:iCs w:val="0"/>
          <w:caps w:val="0"/>
          <w:color w:val="auto"/>
          <w:spacing w:val="0"/>
          <w:sz w:val="32"/>
          <w:szCs w:val="32"/>
          <w:shd w:val="clear" w:fill="FFFFFF"/>
          <w:lang w:val="en-US" w:eastAsia="zh-CN"/>
        </w:rPr>
        <w:t>通</w:t>
      </w:r>
      <w:r>
        <w:rPr>
          <w:rFonts w:hint="eastAsia" w:ascii="仿宋" w:hAnsi="仿宋" w:eastAsia="仿宋" w:cs="仿宋"/>
          <w:b w:val="0"/>
          <w:bCs w:val="0"/>
          <w:i w:val="0"/>
          <w:iCs w:val="0"/>
          <w:caps w:val="0"/>
          <w:color w:val="auto"/>
          <w:spacing w:val="0"/>
          <w:sz w:val="32"/>
          <w:szCs w:val="32"/>
          <w:shd w:val="clear" w:fill="FFFFFF"/>
        </w:rPr>
        <w:t>告相关规定，并积极举报违法违规生产、销售、储存、运输和燃放烟花爆竹的行为。违法违规燃放烟花爆竹行为举报热线：</w:t>
      </w:r>
      <w:r>
        <w:rPr>
          <w:rFonts w:hint="eastAsia" w:ascii="仿宋" w:hAnsi="仿宋" w:eastAsia="仿宋" w:cs="仿宋"/>
          <w:b w:val="0"/>
          <w:bCs w:val="0"/>
          <w:i w:val="0"/>
          <w:iCs w:val="0"/>
          <w:caps w:val="0"/>
          <w:color w:val="auto"/>
          <w:spacing w:val="0"/>
          <w:sz w:val="32"/>
          <w:szCs w:val="32"/>
          <w:shd w:val="clear" w:fill="FFFFFF"/>
          <w:lang w:val="en-US" w:eastAsia="zh-CN"/>
        </w:rPr>
        <w:t>0739-2619110、</w:t>
      </w:r>
      <w:r>
        <w:rPr>
          <w:rFonts w:hint="eastAsia" w:ascii="仿宋" w:hAnsi="仿宋" w:eastAsia="仿宋" w:cs="仿宋"/>
          <w:b w:val="0"/>
          <w:bCs w:val="0"/>
          <w:i w:val="0"/>
          <w:iCs w:val="0"/>
          <w:caps w:val="0"/>
          <w:color w:val="auto"/>
          <w:spacing w:val="0"/>
          <w:sz w:val="32"/>
          <w:szCs w:val="32"/>
          <w:shd w:val="clear" w:fill="FFFFFF"/>
        </w:rPr>
        <w:t>110，违法违规生产、销售和储存烟花爆竹行为举报热线</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0739-2615639。</w:t>
      </w:r>
    </w:p>
    <w:p w14:paraId="5352D7B2">
      <w:pPr>
        <w:keepNext w:val="0"/>
        <w:keepLines w:val="0"/>
        <w:pageBreakBefore w:val="0"/>
        <w:shd w:val="clear"/>
        <w:kinsoku/>
        <w:overflowPunct/>
        <w:topLinePunct w:val="0"/>
        <w:autoSpaceDE/>
        <w:autoSpaceDN/>
        <w:bidi w:val="0"/>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sz w:val="32"/>
          <w:szCs w:val="32"/>
          <w:shd w:val="clear" w:fill="FFFFFF"/>
          <w:lang w:val="en-US" w:eastAsia="zh-CN"/>
        </w:rPr>
        <w:t>七、</w:t>
      </w:r>
      <w:r>
        <w:rPr>
          <w:rFonts w:hint="eastAsia" w:ascii="仿宋" w:hAnsi="仿宋" w:eastAsia="仿宋" w:cs="仿宋"/>
          <w:b w:val="0"/>
          <w:bCs w:val="0"/>
          <w:i w:val="0"/>
          <w:iCs w:val="0"/>
          <w:caps w:val="0"/>
          <w:color w:val="auto"/>
          <w:spacing w:val="0"/>
          <w:sz w:val="32"/>
          <w:szCs w:val="32"/>
          <w:shd w:val="clear" w:fill="FFFFFF"/>
          <w:lang w:eastAsia="zh-CN"/>
        </w:rPr>
        <w:t>本通告</w:t>
      </w:r>
      <w:r>
        <w:rPr>
          <w:rFonts w:hint="eastAsia" w:ascii="仿宋" w:hAnsi="仿宋" w:eastAsia="仿宋" w:cs="仿宋"/>
          <w:b w:val="0"/>
          <w:bCs w:val="0"/>
          <w:i w:val="0"/>
          <w:iCs w:val="0"/>
          <w:caps w:val="0"/>
          <w:color w:val="auto"/>
          <w:spacing w:val="0"/>
          <w:sz w:val="32"/>
          <w:szCs w:val="32"/>
          <w:shd w:val="clear" w:fill="FFFFFF"/>
        </w:rPr>
        <w:t>自发布之日</w:t>
      </w:r>
      <w:r>
        <w:rPr>
          <w:rFonts w:hint="eastAsia" w:ascii="仿宋" w:hAnsi="仿宋" w:eastAsia="仿宋" w:cs="仿宋"/>
          <w:b w:val="0"/>
          <w:bCs w:val="0"/>
          <w:i w:val="0"/>
          <w:iCs w:val="0"/>
          <w:caps w:val="0"/>
          <w:color w:val="auto"/>
          <w:spacing w:val="0"/>
          <w:kern w:val="0"/>
          <w:sz w:val="32"/>
          <w:szCs w:val="32"/>
          <w:shd w:val="clear" w:fill="FFFFFF"/>
          <w:lang w:val="en-US" w:eastAsia="zh-CN" w:bidi="ar"/>
        </w:rPr>
        <w:t>起施行，有效期五年，原《邵东市人民政府〈关于城区禁止燃放烟花爆竹的通告</w:t>
      </w:r>
      <w:r>
        <w:rPr>
          <w:rFonts w:hint="eastAsia" w:ascii="宋体" w:hAnsi="宋体" w:eastAsia="宋体" w:cs="宋体"/>
          <w:b w:val="0"/>
          <w:bCs w:val="0"/>
          <w:i w:val="0"/>
          <w:iCs w:val="0"/>
          <w:caps w:val="0"/>
          <w:color w:val="auto"/>
          <w:spacing w:val="0"/>
          <w:kern w:val="0"/>
          <w:sz w:val="32"/>
          <w:szCs w:val="32"/>
          <w:shd w:val="clear" w:fill="FFFFFF"/>
          <w:lang w:val="en-US" w:eastAsia="zh-CN" w:bidi="ar"/>
        </w:rPr>
        <w:t>&gt;</w:t>
      </w:r>
      <w:r>
        <w:rPr>
          <w:rFonts w:hint="eastAsia" w:ascii="仿宋" w:hAnsi="仿宋" w:eastAsia="仿宋" w:cs="仿宋"/>
          <w:b w:val="0"/>
          <w:bCs w:val="0"/>
          <w:i w:val="0"/>
          <w:iCs w:val="0"/>
          <w:caps w:val="0"/>
          <w:color w:val="auto"/>
          <w:spacing w:val="0"/>
          <w:kern w:val="0"/>
          <w:sz w:val="32"/>
          <w:szCs w:val="32"/>
          <w:shd w:val="clear" w:fill="FFFFFF"/>
          <w:lang w:val="en-US" w:eastAsia="zh-CN" w:bidi="ar"/>
        </w:rPr>
        <w:t>》（邵东政发〔2024〕4号）文件自本通告发布之日起废止。</w:t>
      </w:r>
    </w:p>
    <w:p w14:paraId="5EF90CE3">
      <w:pPr>
        <w:keepNext w:val="0"/>
        <w:keepLines w:val="0"/>
        <w:pageBreakBefore w:val="0"/>
        <w:widowControl w:val="0"/>
        <w:shd w:val="clear"/>
        <w:kinsoku/>
        <w:wordWrap/>
        <w:overflowPunct/>
        <w:topLinePunct w:val="0"/>
        <w:autoSpaceDE/>
        <w:autoSpaceDN/>
        <w:bidi w:val="0"/>
        <w:adjustRightInd w:val="0"/>
        <w:snapToGrid/>
        <w:spacing w:line="560" w:lineRule="exact"/>
        <w:ind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rPr>
      </w:pPr>
    </w:p>
    <w:p w14:paraId="12F54D6C">
      <w:pPr>
        <w:keepNext w:val="0"/>
        <w:keepLines w:val="0"/>
        <w:pageBreakBefore w:val="0"/>
        <w:widowControl w:val="0"/>
        <w:shd w:val="clear"/>
        <w:kinsoku/>
        <w:wordWrap w:val="0"/>
        <w:overflowPunct/>
        <w:topLinePunct w:val="0"/>
        <w:autoSpaceDE/>
        <w:autoSpaceDN/>
        <w:bidi w:val="0"/>
        <w:adjustRightInd w:val="0"/>
        <w:snapToGrid/>
        <w:spacing w:line="560" w:lineRule="exact"/>
        <w:ind w:firstLine="5760" w:firstLineChars="180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sectPr>
          <w:footerReference r:id="rId3" w:type="default"/>
          <w:pgSz w:w="11906" w:h="16838"/>
          <w:pgMar w:top="2211" w:right="1474" w:bottom="1928"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 w:hAnsi="仿宋" w:eastAsia="仿宋" w:cs="仿宋"/>
          <w:b w:val="0"/>
          <w:bCs w:val="0"/>
          <w:i w:val="0"/>
          <w:iCs w:val="0"/>
          <w:caps w:val="0"/>
          <w:color w:val="auto"/>
          <w:spacing w:val="0"/>
          <w:sz w:val="32"/>
          <w:szCs w:val="32"/>
          <w:shd w:val="clear" w:fill="FFFFFF"/>
          <w:lang w:eastAsia="zh-CN"/>
        </w:rPr>
        <w:t>邵东市人民政府</w:t>
      </w:r>
      <w:r>
        <w:rPr>
          <w:rFonts w:hint="eastAsia" w:ascii="仿宋" w:hAnsi="仿宋" w:eastAsia="仿宋" w:cs="仿宋"/>
          <w:b w:val="0"/>
          <w:bCs w:val="0"/>
          <w:i w:val="0"/>
          <w:iCs w:val="0"/>
          <w:caps w:val="0"/>
          <w:color w:val="auto"/>
          <w:spacing w:val="0"/>
          <w:sz w:val="32"/>
          <w:szCs w:val="32"/>
          <w:shd w:val="clear" w:fill="FFFFFF"/>
          <w:lang w:val="en-US" w:eastAsia="zh-CN"/>
        </w:rPr>
        <w:t xml:space="preserve">                                        2024年12月 6日    </w:t>
      </w:r>
    </w:p>
    <w:p w14:paraId="0B2CDFD2">
      <w:pPr>
        <w:keepNext w:val="0"/>
        <w:keepLines w:val="0"/>
        <w:pageBreakBefore w:val="0"/>
        <w:widowControl w:val="0"/>
        <w:shd w:val="clear"/>
        <w:kinsoku/>
        <w:wordWrap/>
        <w:overflowPunct/>
        <w:topLinePunct w:val="0"/>
        <w:autoSpaceDE/>
        <w:autoSpaceDN/>
        <w:bidi w:val="0"/>
        <w:adjustRightInd/>
        <w:snapToGrid/>
        <w:spacing w:line="440" w:lineRule="exact"/>
        <w:jc w:val="both"/>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附件</w:t>
      </w:r>
    </w:p>
    <w:p w14:paraId="48F4D84C">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Arial Unicode MS" w:hAnsi="Arial Unicode MS" w:eastAsia="Arial Unicode MS" w:cs="Arial Unicode MS"/>
          <w:b w:val="0"/>
          <w:bCs w:val="0"/>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Arial Unicode MS" w:hAnsi="Arial Unicode MS" w:eastAsia="Arial Unicode MS" w:cs="Arial Unicode MS"/>
          <w:b w:val="0"/>
          <w:bCs w:val="0"/>
          <w:i w:val="0"/>
          <w:iCs w:val="0"/>
          <w:caps w:val="0"/>
          <w:color w:val="333333"/>
          <w:spacing w:val="0"/>
          <w:sz w:val="44"/>
          <w:szCs w:val="44"/>
          <w:shd w:val="clear" w:fill="FFFFFF"/>
          <w:lang w:val="en-US" w:eastAsia="zh-CN"/>
        </w:rPr>
        <w:t>邵东</w:t>
      </w:r>
      <w:r>
        <w:rPr>
          <w:rFonts w:hint="eastAsia" w:ascii="Arial Unicode MS" w:hAnsi="Arial Unicode MS" w:eastAsia="Arial Unicode MS" w:cs="Arial Unicode MS"/>
          <w:b w:val="0"/>
          <w:bCs w:val="0"/>
          <w:i w:val="0"/>
          <w:iCs w:val="0"/>
          <w:caps w:val="0"/>
          <w:color w:val="333333"/>
          <w:spacing w:val="0"/>
          <w:sz w:val="44"/>
          <w:szCs w:val="44"/>
          <w:shd w:val="clear" w:fill="FFFFFF"/>
        </w:rPr>
        <w:t>市城区禁止燃放烟花爆竹区域范围图</w:t>
      </w:r>
    </w:p>
    <w:p w14:paraId="17AB6112">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drawing>
          <wp:inline distT="0" distB="0" distL="114300" distR="114300">
            <wp:extent cx="8057515" cy="4196715"/>
            <wp:effectExtent l="0" t="0" r="635" b="13335"/>
            <wp:docPr id="1" name="图片 1" descr="禁炮区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禁炮区域图"/>
                    <pic:cNvPicPr>
                      <a:picLocks noChangeAspect="1"/>
                    </pic:cNvPicPr>
                  </pic:nvPicPr>
                  <pic:blipFill>
                    <a:blip r:embed="rId6"/>
                    <a:srcRect l="2856" t="5207" r="3254" b="5310"/>
                    <a:stretch>
                      <a:fillRect/>
                    </a:stretch>
                  </pic:blipFill>
                  <pic:spPr>
                    <a:xfrm>
                      <a:off x="0" y="0"/>
                      <a:ext cx="8057515" cy="4196715"/>
                    </a:xfrm>
                    <a:prstGeom prst="rect">
                      <a:avLst/>
                    </a:prstGeom>
                  </pic:spPr>
                </pic:pic>
              </a:graphicData>
            </a:graphic>
          </wp:inline>
        </w:drawing>
      </w:r>
    </w:p>
    <w:p w14:paraId="43BFB428">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sectPr>
          <w:pgSz w:w="16838" w:h="11906" w:orient="landscape"/>
          <w:pgMar w:top="1417" w:right="1701" w:bottom="1134" w:left="1701"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b w:val="0"/>
          <w:bCs w:val="0"/>
          <w:i w:val="0"/>
          <w:iCs w:val="0"/>
          <w:caps w:val="0"/>
          <w:color w:val="000000" w:themeColor="text1"/>
          <w:spacing w:val="0"/>
          <w:sz w:val="28"/>
          <w:szCs w:val="28"/>
          <w:shd w:val="clear" w:fill="FFFFFF"/>
          <w:lang w:val="en-US" w:eastAsia="zh-CN"/>
          <w14:textFill>
            <w14:solidFill>
              <w14:schemeClr w14:val="tx1"/>
            </w14:solidFill>
          </w14:textFill>
        </w:rPr>
        <w:t>注：禁燃范围包括</w:t>
      </w:r>
      <w:r>
        <w:rPr>
          <w:rFonts w:hint="eastAsia" w:ascii="仿宋_GB2312" w:hAnsi="仿宋_GB2312" w:eastAsia="仿宋_GB2312" w:cs="仿宋_GB2312"/>
          <w:b w:val="0"/>
          <w:bCs w:val="0"/>
          <w:color w:val="000000" w:themeColor="text1"/>
          <w:sz w:val="28"/>
          <w:szCs w:val="28"/>
          <w14:textFill>
            <w14:solidFill>
              <w14:schemeClr w14:val="tx1"/>
            </w14:solidFill>
          </w14:textFill>
        </w:rPr>
        <w:t>和平、胜利、文化、港南、城南、公园、广场、新辉、荷花、新铺台、金兴、大田、福田、</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红土岭</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14:textFill>
            <w14:solidFill>
              <w14:schemeClr w14:val="tx1"/>
            </w14:solidFill>
          </w14:textFill>
        </w:rPr>
        <w:t>荷田、城东等16个社区所辖</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全部</w:t>
      </w:r>
      <w:r>
        <w:rPr>
          <w:rFonts w:hint="eastAsia" w:ascii="仿宋_GB2312" w:hAnsi="仿宋_GB2312" w:eastAsia="仿宋_GB2312" w:cs="仿宋_GB2312"/>
          <w:b w:val="0"/>
          <w:bCs w:val="0"/>
          <w:color w:val="000000" w:themeColor="text1"/>
          <w:sz w:val="28"/>
          <w:szCs w:val="28"/>
          <w14:textFill>
            <w14:solidFill>
              <w14:schemeClr w14:val="tx1"/>
            </w14:solidFill>
          </w14:textFill>
        </w:rPr>
        <w:t>区域</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；三兴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、高田、</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礼经</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、里安、梅岭、新凤、黄陂桥、晨光、龙石、排头、同意、</w:t>
      </w:r>
      <w:r>
        <w:rPr>
          <w:rFonts w:hint="eastAsia" w:ascii="仿宋_GB2312" w:hAnsi="仿宋_GB2312" w:eastAsia="仿宋_GB2312" w:cs="仿宋_GB2312"/>
          <w:b w:val="0"/>
          <w:bCs w:val="0"/>
          <w:color w:val="000000" w:themeColor="text1"/>
          <w:sz w:val="28"/>
          <w:szCs w:val="28"/>
          <w14:textFill>
            <w14:solidFill>
              <w14:schemeClr w14:val="tx1"/>
            </w14:solidFill>
          </w14:textFill>
        </w:rPr>
        <w:t>宋家塘</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金泉、软塘、湖塘、赛田、麦子口、陈家冲、梨园等19个</w:t>
      </w:r>
      <w:r>
        <w:rPr>
          <w:rFonts w:hint="eastAsia" w:ascii="仿宋_GB2312" w:hAnsi="仿宋_GB2312" w:eastAsia="仿宋_GB2312" w:cs="仿宋_GB2312"/>
          <w:b w:val="0"/>
          <w:bCs w:val="0"/>
          <w:color w:val="000000" w:themeColor="text1"/>
          <w:sz w:val="28"/>
          <w:szCs w:val="28"/>
          <w14:textFill>
            <w14:solidFill>
              <w14:schemeClr w14:val="tx1"/>
            </w14:solidFill>
          </w14:textFill>
        </w:rPr>
        <w:t>社区</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（村）</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建成</w:t>
      </w:r>
      <w:r>
        <w:rPr>
          <w:rFonts w:hint="eastAsia" w:ascii="仿宋_GB2312" w:hAnsi="仿宋_GB2312" w:eastAsia="仿宋_GB2312" w:cs="仿宋_GB2312"/>
          <w:b w:val="0"/>
          <w:bCs w:val="0"/>
          <w:color w:val="000000" w:themeColor="text1"/>
          <w:sz w:val="28"/>
          <w:szCs w:val="28"/>
          <w14:textFill>
            <w14:solidFill>
              <w14:schemeClr w14:val="tx1"/>
            </w14:solidFill>
          </w14:textFill>
        </w:rPr>
        <w:t>区</w:t>
      </w:r>
    </w:p>
    <w:p w14:paraId="1E672445">
      <w:pPr>
        <w:shd w:val="clear"/>
        <w:bidi w:val="0"/>
        <w:jc w:val="left"/>
        <w:rPr>
          <w:rFonts w:hint="eastAsia"/>
          <w:lang w:val="en-US" w:eastAsia="zh-CN"/>
        </w:rPr>
      </w:pPr>
    </w:p>
    <w:sectPr>
      <w:footerReference r:id="rId4" w:type="default"/>
      <w:pgSz w:w="11906" w:h="16838"/>
      <w:pgMar w:top="2211" w:right="1474" w:bottom="1928" w:left="164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9B6A48-1AB1-4388-8398-2822A9F9A1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C059">
    <w:altName w:val="Segoe Print"/>
    <w:panose1 w:val="00000500000000000000"/>
    <w:charset w:val="00"/>
    <w:family w:val="auto"/>
    <w:pitch w:val="default"/>
    <w:sig w:usb0="00000000" w:usb1="00000000" w:usb2="00000000" w:usb3="00000000" w:csb0="6000009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Arial Unicode MS"/>
    <w:panose1 w:val="02000000000000000000"/>
    <w:charset w:val="86"/>
    <w:family w:val="auto"/>
    <w:pitch w:val="default"/>
    <w:sig w:usb0="00000000" w:usb1="00000000" w:usb2="00000012"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C4C4CC2F-D0CC-453A-A2E5-D3896D4DDEA2}"/>
  </w:font>
  <w:font w:name="仿宋">
    <w:panose1 w:val="02010609060101010101"/>
    <w:charset w:val="86"/>
    <w:family w:val="modern"/>
    <w:pitch w:val="default"/>
    <w:sig w:usb0="800002BF" w:usb1="38CF7CFA" w:usb2="00000016" w:usb3="00000000" w:csb0="00040001" w:csb1="00000000"/>
    <w:embedRegular r:id="rId3" w:fontKey="{135E4A11-BC47-4B86-8803-55A35163C014}"/>
  </w:font>
  <w:font w:name="Arial Unicode MS">
    <w:panose1 w:val="020B0604020202020204"/>
    <w:charset w:val="86"/>
    <w:family w:val="auto"/>
    <w:pitch w:val="default"/>
    <w:sig w:usb0="FFFFFFFF" w:usb1="E9FFFFFF" w:usb2="0000003F" w:usb3="00000000" w:csb0="603F01FF" w:csb1="FFFF0000"/>
    <w:embedRegular r:id="rId4" w:fontKey="{1548EED8-3DE1-47A5-B437-52E635015CA9}"/>
  </w:font>
  <w:font w:name="Segoe Print">
    <w:panose1 w:val="02000600000000000000"/>
    <w:charset w:val="00"/>
    <w:family w:val="auto"/>
    <w:pitch w:val="default"/>
    <w:sig w:usb0="0000028F" w:usb1="00000000" w:usb2="00000000" w:usb3="00000000" w:csb0="2000009F" w:csb1="4701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7B8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CBF4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ACBF4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F0B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B64F5">
                          <w:pPr>
                            <w:pStyle w:val="6"/>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2B64F5">
                    <w:pPr>
                      <w:pStyle w:val="6"/>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3382"/>
    <w:multiLevelType w:val="singleLevel"/>
    <w:tmpl w:val="BFFF3382"/>
    <w:lvl w:ilvl="0" w:tentative="0">
      <w:start w:val="1"/>
      <w:numFmt w:val="chineseCounting"/>
      <w:suff w:val="nothing"/>
      <w:lvlText w:val="%1、"/>
      <w:lvlJc w:val="left"/>
      <w:rPr>
        <w:rFonts w:hint="eastAsia"/>
      </w:rPr>
    </w:lvl>
  </w:abstractNum>
  <w:abstractNum w:abstractNumId="1">
    <w:nsid w:val="3015282C"/>
    <w:multiLevelType w:val="singleLevel"/>
    <w:tmpl w:val="3015282C"/>
    <w:lvl w:ilvl="0" w:tentative="0">
      <w:start w:val="3"/>
      <w:numFmt w:val="chineseCounting"/>
      <w:suff w:val="nothing"/>
      <w:lvlText w:val="%1、"/>
      <w:lvlJc w:val="left"/>
      <w:rPr>
        <w:rFonts w:hint="eastAsia"/>
      </w:rPr>
    </w:lvl>
  </w:abstractNum>
  <w:abstractNum w:abstractNumId="2">
    <w:nsid w:val="3AA93C72"/>
    <w:multiLevelType w:val="singleLevel"/>
    <w:tmpl w:val="3AA93C72"/>
    <w:lvl w:ilvl="0" w:tentative="0">
      <w:start w:val="1"/>
      <w:numFmt w:val="chineseCounting"/>
      <w:suff w:val="nothing"/>
      <w:lvlText w:val="（%1）"/>
      <w:lvlJc w:val="left"/>
      <w:pPr>
        <w:ind w:left="-1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YzAzN2U4ODhjNjRiNTQ5NGRlZWVjZDNmNDQzYTQifQ=="/>
  </w:docVars>
  <w:rsids>
    <w:rsidRoot w:val="37BA6948"/>
    <w:rsid w:val="011C648D"/>
    <w:rsid w:val="08331631"/>
    <w:rsid w:val="0A347F01"/>
    <w:rsid w:val="0C037BA5"/>
    <w:rsid w:val="0E340680"/>
    <w:rsid w:val="135631CD"/>
    <w:rsid w:val="14C93FAC"/>
    <w:rsid w:val="14E2422D"/>
    <w:rsid w:val="187C6339"/>
    <w:rsid w:val="1DF75C3F"/>
    <w:rsid w:val="1F635CD3"/>
    <w:rsid w:val="209B7AD8"/>
    <w:rsid w:val="21AF2A48"/>
    <w:rsid w:val="237962E0"/>
    <w:rsid w:val="23C60FB0"/>
    <w:rsid w:val="25861B66"/>
    <w:rsid w:val="25DE61C7"/>
    <w:rsid w:val="25FBE730"/>
    <w:rsid w:val="27BF18A8"/>
    <w:rsid w:val="2B8E01D9"/>
    <w:rsid w:val="319A0B00"/>
    <w:rsid w:val="35407E28"/>
    <w:rsid w:val="37BA6948"/>
    <w:rsid w:val="39F6602F"/>
    <w:rsid w:val="3A816A3A"/>
    <w:rsid w:val="3CFE24DD"/>
    <w:rsid w:val="41766939"/>
    <w:rsid w:val="42D00689"/>
    <w:rsid w:val="454B0E31"/>
    <w:rsid w:val="46BF1983"/>
    <w:rsid w:val="4799373F"/>
    <w:rsid w:val="47DE1AC4"/>
    <w:rsid w:val="48F769C3"/>
    <w:rsid w:val="4A3F20FC"/>
    <w:rsid w:val="4A7D10F6"/>
    <w:rsid w:val="4B603972"/>
    <w:rsid w:val="4CDF27F3"/>
    <w:rsid w:val="4FDEBCA6"/>
    <w:rsid w:val="50BF5A87"/>
    <w:rsid w:val="582B5EAF"/>
    <w:rsid w:val="5A730597"/>
    <w:rsid w:val="5BEA6837"/>
    <w:rsid w:val="5C7A39ED"/>
    <w:rsid w:val="5CB52C78"/>
    <w:rsid w:val="5D7561A7"/>
    <w:rsid w:val="64A77044"/>
    <w:rsid w:val="657B6664"/>
    <w:rsid w:val="66065E8D"/>
    <w:rsid w:val="6F55769C"/>
    <w:rsid w:val="6FFF301A"/>
    <w:rsid w:val="70A02B99"/>
    <w:rsid w:val="70B67382"/>
    <w:rsid w:val="74462D0B"/>
    <w:rsid w:val="746E338C"/>
    <w:rsid w:val="778C7A4E"/>
    <w:rsid w:val="78800F13"/>
    <w:rsid w:val="7A9FA854"/>
    <w:rsid w:val="7BFE068B"/>
    <w:rsid w:val="7C564718"/>
    <w:rsid w:val="7E3176DB"/>
    <w:rsid w:val="7F8D2471"/>
    <w:rsid w:val="7FEF16C6"/>
    <w:rsid w:val="9EFF48A5"/>
    <w:rsid w:val="AFBF1092"/>
    <w:rsid w:val="B7F7F21C"/>
    <w:rsid w:val="C3EFFB53"/>
    <w:rsid w:val="DBFF820A"/>
    <w:rsid w:val="DFD817A3"/>
    <w:rsid w:val="E3D7BAC6"/>
    <w:rsid w:val="EAF516BA"/>
    <w:rsid w:val="F37D0459"/>
    <w:rsid w:val="F5E27ECD"/>
    <w:rsid w:val="F9BFD9DB"/>
    <w:rsid w:val="FB7F9AD9"/>
    <w:rsid w:val="FED8A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left="420" w:leftChars="200"/>
    </w:pPr>
  </w:style>
  <w:style w:type="paragraph" w:styleId="4">
    <w:name w:val="Body Text First Indent"/>
    <w:basedOn w:val="1"/>
    <w:qFormat/>
    <w:uiPriority w:val="0"/>
    <w:pPr>
      <w:autoSpaceDE w:val="0"/>
      <w:autoSpaceDN w:val="0"/>
      <w:ind w:firstLine="420"/>
      <w:jc w:val="left"/>
    </w:pPr>
    <w:rPr>
      <w:rFonts w:ascii="??" w:hAnsi="??" w:cs="??"/>
      <w:kern w:val="0"/>
      <w:sz w:val="32"/>
      <w:szCs w:val="32"/>
      <w:lang w:eastAsia="en-US"/>
    </w:rPr>
  </w:style>
  <w:style w:type="paragraph" w:styleId="5">
    <w:name w:val="index 5"/>
    <w:basedOn w:val="1"/>
    <w:next w:val="1"/>
    <w:qFormat/>
    <w:uiPriority w:val="0"/>
    <w:pPr>
      <w:ind w:left="1680"/>
    </w:pPr>
    <w:rPr>
      <w:rFonts w:eastAsia="宋体"/>
      <w:sz w:val="21"/>
      <w:szCs w:val="24"/>
    </w:rPr>
  </w:style>
  <w:style w:type="paragraph" w:styleId="6">
    <w:name w:val="footer"/>
    <w:basedOn w:val="1"/>
    <w:next w:val="5"/>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1316</Words>
  <Characters>1349</Characters>
  <Lines>0</Lines>
  <Paragraphs>0</Paragraphs>
  <TotalTime>12</TotalTime>
  <ScaleCrop>false</ScaleCrop>
  <LinksUpToDate>false</LinksUpToDate>
  <CharactersWithSpaces>1396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2024-07-28T09:45:00Z</dcterms:created>
  <dc:creator>Administrator</dc:creator>
  <cp:lastModifiedBy>123</cp:lastModifiedBy>
  <cp:lastPrinted>2025-01-13T08:46:00Z</cp:lastPrinted>
  <dcterms:modified xsi:type="dcterms:W3CDTF">2025-01-13T07:22:08Z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45547CF0EC154863AB1E425E08B90A4B_13</vt:lpwstr>
  </property>
  <property fmtid="{D5CDD505-2E9C-101B-9397-08002B2CF9AE}" pid="4" name="KSOTemplateDocerSaveRecord">
    <vt:lpwstr>eyJoZGlkIjoiNjQyZmU0NWFhODE5MTY3NmQ4YTE2OGJlNjgwZDFjYTQiLCJ1c2VySWQiOiI3MzgwNDgzNDgifQ==</vt:lpwstr>
  </property>
</Properties>
</file>